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F24" w:rsidRPr="0032654F" w:rsidRDefault="00C72FC8" w:rsidP="00C72FC8">
      <w:pPr>
        <w:ind w:left="2880"/>
        <w:jc w:val="both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     </w:t>
      </w:r>
      <w:r w:rsidR="00D73CD1">
        <w:rPr>
          <w:rFonts w:ascii="Cambria" w:hAnsi="Cambria"/>
          <w:b/>
          <w:sz w:val="32"/>
          <w:szCs w:val="32"/>
        </w:rPr>
        <w:t xml:space="preserve">       </w:t>
      </w:r>
      <w:r w:rsidR="0071263A" w:rsidRPr="0032654F">
        <w:rPr>
          <w:rFonts w:ascii="Cambria" w:hAnsi="Cambria"/>
          <w:b/>
          <w:sz w:val="32"/>
          <w:szCs w:val="32"/>
        </w:rPr>
        <w:t>CITY OF MARINE CITY</w:t>
      </w:r>
    </w:p>
    <w:p w:rsidR="00580F24" w:rsidRPr="0071263A" w:rsidRDefault="00580F24">
      <w:pPr>
        <w:pStyle w:val="Title"/>
        <w:widowControl/>
        <w:rPr>
          <w:rFonts w:ascii="Cambria" w:hAnsi="Cambria" w:cs="Times"/>
          <w:sz w:val="24"/>
        </w:rPr>
      </w:pPr>
    </w:p>
    <w:p w:rsidR="00BC6400" w:rsidRPr="0071263A" w:rsidRDefault="00BC6400">
      <w:pPr>
        <w:pStyle w:val="Title"/>
        <w:widowControl/>
        <w:rPr>
          <w:rFonts w:ascii="Cambria" w:hAnsi="Cambria" w:cs="Times"/>
          <w:sz w:val="24"/>
        </w:rPr>
      </w:pPr>
    </w:p>
    <w:p w:rsidR="00580F24" w:rsidRPr="0071263A" w:rsidRDefault="00580F24" w:rsidP="00C72FC8">
      <w:pPr>
        <w:pStyle w:val="Title"/>
        <w:widowControl/>
        <w:rPr>
          <w:rFonts w:ascii="Cambria" w:hAnsi="Cambria" w:cs="Times"/>
        </w:rPr>
      </w:pPr>
      <w:r w:rsidRPr="0071263A">
        <w:rPr>
          <w:rFonts w:ascii="Cambria" w:hAnsi="Cambria" w:cs="Times"/>
        </w:rPr>
        <w:t>WATER &amp; SEWER RATES</w:t>
      </w:r>
    </w:p>
    <w:p w:rsidR="00580F24" w:rsidRPr="0071263A" w:rsidRDefault="00580F24" w:rsidP="00C72FC8">
      <w:pPr>
        <w:widowControl/>
        <w:jc w:val="center"/>
        <w:rPr>
          <w:rFonts w:ascii="Cambria" w:hAnsi="Cambria" w:cs="Times"/>
          <w:b/>
          <w:bCs/>
          <w:sz w:val="28"/>
          <w:szCs w:val="28"/>
          <w:u w:val="single"/>
        </w:rPr>
      </w:pPr>
      <w:r w:rsidRPr="0071263A">
        <w:rPr>
          <w:rFonts w:ascii="Cambria" w:hAnsi="Cambria" w:cs="Times"/>
          <w:b/>
          <w:bCs/>
          <w:sz w:val="28"/>
          <w:szCs w:val="28"/>
          <w:u w:val="single"/>
        </w:rPr>
        <w:t>FISCAL YEAR JULY 1, 20</w:t>
      </w:r>
      <w:r w:rsidR="00A863E0">
        <w:rPr>
          <w:rFonts w:ascii="Cambria" w:hAnsi="Cambria" w:cs="Times"/>
          <w:b/>
          <w:bCs/>
          <w:sz w:val="28"/>
          <w:szCs w:val="28"/>
          <w:u w:val="single"/>
        </w:rPr>
        <w:t>23</w:t>
      </w:r>
      <w:r w:rsidRPr="0071263A">
        <w:rPr>
          <w:rFonts w:ascii="Cambria" w:hAnsi="Cambria" w:cs="Times"/>
          <w:b/>
          <w:bCs/>
          <w:sz w:val="28"/>
          <w:szCs w:val="28"/>
          <w:u w:val="single"/>
        </w:rPr>
        <w:t xml:space="preserve"> ~ JUNE 30, 20</w:t>
      </w:r>
      <w:r w:rsidR="00C40B4C">
        <w:rPr>
          <w:rFonts w:ascii="Cambria" w:hAnsi="Cambria" w:cs="Times"/>
          <w:b/>
          <w:bCs/>
          <w:sz w:val="28"/>
          <w:szCs w:val="28"/>
          <w:u w:val="single"/>
        </w:rPr>
        <w:t>2</w:t>
      </w:r>
      <w:r w:rsidR="00A863E0">
        <w:rPr>
          <w:rFonts w:ascii="Cambria" w:hAnsi="Cambria" w:cs="Times"/>
          <w:b/>
          <w:bCs/>
          <w:sz w:val="28"/>
          <w:szCs w:val="28"/>
          <w:u w:val="single"/>
        </w:rPr>
        <w:t>4</w:t>
      </w:r>
    </w:p>
    <w:p w:rsidR="00580F24" w:rsidRPr="0071263A" w:rsidRDefault="00580F24">
      <w:pPr>
        <w:widowControl/>
        <w:jc w:val="center"/>
        <w:rPr>
          <w:rFonts w:ascii="Cambria" w:hAnsi="Cambria" w:cs="Times"/>
          <w:b/>
          <w:bCs/>
          <w:sz w:val="28"/>
          <w:szCs w:val="28"/>
        </w:rPr>
      </w:pPr>
    </w:p>
    <w:p w:rsidR="00BC6400" w:rsidRPr="0071263A" w:rsidRDefault="00BC6400">
      <w:pPr>
        <w:widowControl/>
        <w:jc w:val="center"/>
        <w:rPr>
          <w:rFonts w:ascii="Cambria" w:hAnsi="Cambria" w:cs="Times"/>
          <w:b/>
          <w:bCs/>
          <w:sz w:val="28"/>
          <w:szCs w:val="28"/>
        </w:rPr>
      </w:pPr>
    </w:p>
    <w:p w:rsidR="00580F24" w:rsidRPr="0071263A" w:rsidRDefault="00580F24">
      <w:pPr>
        <w:widowControl/>
        <w:jc w:val="center"/>
        <w:rPr>
          <w:rFonts w:ascii="Cambria" w:hAnsi="Cambria" w:cs="Times"/>
          <w:b/>
          <w:bCs/>
          <w:sz w:val="22"/>
          <w:szCs w:val="28"/>
        </w:rPr>
      </w:pPr>
    </w:p>
    <w:p w:rsidR="00580F24" w:rsidRPr="0071263A" w:rsidRDefault="00580F24">
      <w:pPr>
        <w:pStyle w:val="Heading1"/>
        <w:keepNext/>
        <w:keepLines/>
        <w:widowControl/>
        <w:rPr>
          <w:rFonts w:ascii="Cambria" w:hAnsi="Cambria" w:cs="Times"/>
          <w:sz w:val="22"/>
        </w:rPr>
      </w:pPr>
      <w:r w:rsidRPr="0071263A">
        <w:rPr>
          <w:rFonts w:ascii="Cambria" w:hAnsi="Cambria" w:cs="Times"/>
          <w:sz w:val="22"/>
        </w:rPr>
        <w:t>WATER:</w:t>
      </w:r>
      <w:r w:rsidRPr="0071263A">
        <w:rPr>
          <w:rFonts w:ascii="Cambria" w:hAnsi="Cambria" w:cs="Times"/>
          <w:sz w:val="22"/>
        </w:rPr>
        <w:tab/>
      </w:r>
      <w:r w:rsidRPr="0071263A">
        <w:rPr>
          <w:rFonts w:ascii="Cambria" w:hAnsi="Cambria" w:cs="Times"/>
          <w:sz w:val="22"/>
        </w:rPr>
        <w:tab/>
      </w:r>
      <w:r w:rsidRPr="0071263A">
        <w:rPr>
          <w:rFonts w:ascii="Cambria" w:hAnsi="Cambria" w:cs="Times"/>
          <w:sz w:val="22"/>
        </w:rPr>
        <w:tab/>
      </w:r>
      <w:r w:rsidRPr="0071263A">
        <w:rPr>
          <w:rFonts w:ascii="Cambria" w:hAnsi="Cambria" w:cs="Times"/>
          <w:sz w:val="22"/>
        </w:rPr>
        <w:tab/>
      </w:r>
      <w:r w:rsidRPr="0071263A">
        <w:rPr>
          <w:rFonts w:ascii="Cambria" w:hAnsi="Cambria" w:cs="Times"/>
          <w:sz w:val="22"/>
        </w:rPr>
        <w:tab/>
      </w:r>
      <w:r w:rsidR="00762AFD">
        <w:rPr>
          <w:rFonts w:ascii="Cambria" w:hAnsi="Cambria" w:cs="Times"/>
          <w:sz w:val="22"/>
        </w:rPr>
        <w:tab/>
      </w:r>
      <w:r w:rsidRPr="0071263A">
        <w:rPr>
          <w:rFonts w:ascii="Cambria" w:hAnsi="Cambria" w:cs="Times"/>
          <w:sz w:val="22"/>
        </w:rPr>
        <w:tab/>
        <w:t>$</w:t>
      </w:r>
      <w:r w:rsidR="00A863E0">
        <w:rPr>
          <w:rFonts w:ascii="Cambria" w:hAnsi="Cambria" w:cs="Times"/>
          <w:sz w:val="22"/>
        </w:rPr>
        <w:t>7.73</w:t>
      </w:r>
      <w:r w:rsidRPr="0071263A">
        <w:rPr>
          <w:rFonts w:ascii="Cambria" w:hAnsi="Cambria" w:cs="Times"/>
          <w:sz w:val="22"/>
        </w:rPr>
        <w:t xml:space="preserve"> per 1,000 gallons</w:t>
      </w:r>
    </w:p>
    <w:p w:rsidR="00580F24" w:rsidRPr="0071263A" w:rsidRDefault="00580F24" w:rsidP="00762AFD">
      <w:pPr>
        <w:keepLines/>
        <w:widowControl/>
        <w:ind w:firstLine="720"/>
        <w:rPr>
          <w:rFonts w:ascii="Cambria" w:hAnsi="Cambria" w:cs="Times"/>
          <w:b/>
          <w:bCs/>
          <w:sz w:val="22"/>
          <w:szCs w:val="28"/>
        </w:rPr>
      </w:pPr>
      <w:r w:rsidRPr="0071263A">
        <w:rPr>
          <w:rFonts w:ascii="Cambria" w:hAnsi="Cambria" w:cs="Times"/>
          <w:b/>
          <w:bCs/>
          <w:sz w:val="22"/>
          <w:szCs w:val="28"/>
        </w:rPr>
        <w:fldChar w:fldCharType="begin"/>
      </w:r>
      <w:r w:rsidRPr="0071263A">
        <w:rPr>
          <w:rFonts w:ascii="Cambria" w:hAnsi="Cambria" w:cs="Times"/>
          <w:b/>
          <w:bCs/>
          <w:sz w:val="22"/>
          <w:szCs w:val="28"/>
        </w:rPr>
        <w:instrText>tc \l1 "WATER:</w:instrText>
      </w:r>
      <w:r w:rsidRPr="0071263A">
        <w:rPr>
          <w:rFonts w:ascii="Cambria" w:hAnsi="Cambria" w:cs="Times"/>
          <w:b/>
          <w:bCs/>
          <w:sz w:val="22"/>
          <w:szCs w:val="28"/>
        </w:rPr>
        <w:tab/>
      </w:r>
      <w:r w:rsidRPr="0071263A">
        <w:rPr>
          <w:rFonts w:ascii="Cambria" w:hAnsi="Cambria" w:cs="Times"/>
          <w:b/>
          <w:bCs/>
          <w:sz w:val="22"/>
          <w:szCs w:val="28"/>
        </w:rPr>
        <w:tab/>
      </w:r>
      <w:r w:rsidRPr="0071263A">
        <w:rPr>
          <w:rFonts w:ascii="Cambria" w:hAnsi="Cambria" w:cs="Times"/>
          <w:b/>
          <w:bCs/>
          <w:sz w:val="22"/>
          <w:szCs w:val="28"/>
        </w:rPr>
        <w:tab/>
      </w:r>
      <w:r w:rsidRPr="0071263A">
        <w:rPr>
          <w:rFonts w:ascii="Cambria" w:hAnsi="Cambria" w:cs="Times"/>
          <w:b/>
          <w:bCs/>
          <w:sz w:val="22"/>
          <w:szCs w:val="28"/>
        </w:rPr>
        <w:tab/>
      </w:r>
      <w:r w:rsidRPr="0071263A">
        <w:rPr>
          <w:rFonts w:ascii="Cambria" w:hAnsi="Cambria" w:cs="Times"/>
          <w:b/>
          <w:bCs/>
          <w:sz w:val="22"/>
          <w:szCs w:val="28"/>
        </w:rPr>
        <w:tab/>
      </w:r>
      <w:r w:rsidRPr="0071263A">
        <w:rPr>
          <w:rFonts w:ascii="Cambria" w:hAnsi="Cambria" w:cs="Times"/>
          <w:b/>
          <w:bCs/>
          <w:sz w:val="22"/>
          <w:szCs w:val="28"/>
        </w:rPr>
        <w:tab/>
      </w:r>
      <w:r w:rsidRPr="0071263A">
        <w:rPr>
          <w:rFonts w:ascii="Cambria" w:hAnsi="Cambria" w:cs="Times"/>
          <w:b/>
          <w:bCs/>
          <w:sz w:val="22"/>
          <w:szCs w:val="28"/>
        </w:rPr>
        <w:tab/>
        <w:instrText>$5.00 per 1,000 gallons</w:instrText>
      </w:r>
      <w:r w:rsidRPr="0071263A">
        <w:rPr>
          <w:rFonts w:ascii="Cambria" w:hAnsi="Cambria" w:cs="Times"/>
          <w:b/>
          <w:bCs/>
          <w:sz w:val="22"/>
          <w:szCs w:val="28"/>
        </w:rPr>
        <w:fldChar w:fldCharType="end"/>
      </w:r>
      <w:r w:rsidRPr="0071263A">
        <w:rPr>
          <w:rFonts w:ascii="Cambria" w:hAnsi="Cambria" w:cs="Times"/>
          <w:b/>
          <w:bCs/>
          <w:vanish/>
          <w:sz w:val="22"/>
          <w:szCs w:val="28"/>
        </w:rPr>
        <w:t>WATER:$3.37 per 1,000 gallons</w:t>
      </w:r>
      <w:r w:rsidRPr="0071263A">
        <w:rPr>
          <w:rFonts w:ascii="Cambria" w:hAnsi="Cambria" w:cs="Times"/>
          <w:b/>
          <w:bCs/>
          <w:vanish/>
          <w:sz w:val="22"/>
          <w:szCs w:val="28"/>
        </w:rPr>
        <w:fldChar w:fldCharType="begin"/>
      </w:r>
      <w:r w:rsidRPr="0071263A">
        <w:rPr>
          <w:rFonts w:ascii="Cambria" w:hAnsi="Cambria" w:cs="Times"/>
          <w:b/>
          <w:bCs/>
          <w:vanish/>
          <w:sz w:val="22"/>
          <w:szCs w:val="28"/>
        </w:rPr>
        <w:instrText>tc \l1 "WATER:$3.37 per 1,000 gallons</w:instrText>
      </w:r>
      <w:r w:rsidRPr="0071263A">
        <w:rPr>
          <w:rFonts w:ascii="Cambria" w:hAnsi="Cambria" w:cs="Times"/>
          <w:b/>
          <w:bCs/>
          <w:vanish/>
          <w:sz w:val="22"/>
          <w:szCs w:val="28"/>
        </w:rPr>
        <w:fldChar w:fldCharType="end"/>
      </w:r>
    </w:p>
    <w:p w:rsidR="00580F24" w:rsidRPr="0071263A" w:rsidRDefault="00580F24">
      <w:pPr>
        <w:widowControl/>
        <w:rPr>
          <w:rFonts w:ascii="Cambria" w:hAnsi="Cambria" w:cs="Times"/>
          <w:b/>
          <w:bCs/>
          <w:sz w:val="22"/>
          <w:szCs w:val="28"/>
        </w:rPr>
      </w:pPr>
      <w:r w:rsidRPr="0071263A">
        <w:rPr>
          <w:rFonts w:ascii="Cambria" w:hAnsi="Cambria" w:cs="Times"/>
          <w:b/>
          <w:bCs/>
          <w:sz w:val="22"/>
          <w:szCs w:val="28"/>
        </w:rPr>
        <w:t>SEWER:</w:t>
      </w:r>
      <w:r w:rsidR="00762AFD">
        <w:rPr>
          <w:rFonts w:ascii="Cambria" w:hAnsi="Cambria" w:cs="Times"/>
          <w:b/>
          <w:bCs/>
          <w:sz w:val="22"/>
          <w:szCs w:val="28"/>
        </w:rPr>
        <w:tab/>
      </w:r>
      <w:r w:rsidRPr="0071263A">
        <w:rPr>
          <w:rFonts w:ascii="Cambria" w:hAnsi="Cambria" w:cs="Times"/>
          <w:b/>
          <w:bCs/>
          <w:sz w:val="22"/>
          <w:szCs w:val="28"/>
        </w:rPr>
        <w:tab/>
      </w:r>
      <w:r w:rsidRPr="0071263A">
        <w:rPr>
          <w:rFonts w:ascii="Cambria" w:hAnsi="Cambria" w:cs="Times"/>
          <w:b/>
          <w:bCs/>
          <w:sz w:val="22"/>
          <w:szCs w:val="28"/>
        </w:rPr>
        <w:tab/>
      </w:r>
      <w:r w:rsidRPr="0071263A">
        <w:rPr>
          <w:rFonts w:ascii="Cambria" w:hAnsi="Cambria" w:cs="Times"/>
          <w:b/>
          <w:bCs/>
          <w:sz w:val="22"/>
          <w:szCs w:val="28"/>
        </w:rPr>
        <w:tab/>
      </w:r>
      <w:r w:rsidRPr="0071263A">
        <w:rPr>
          <w:rFonts w:ascii="Cambria" w:hAnsi="Cambria" w:cs="Times"/>
          <w:b/>
          <w:bCs/>
          <w:sz w:val="22"/>
          <w:szCs w:val="28"/>
        </w:rPr>
        <w:tab/>
      </w:r>
      <w:r w:rsidRPr="0071263A">
        <w:rPr>
          <w:rFonts w:ascii="Cambria" w:hAnsi="Cambria" w:cs="Times"/>
          <w:b/>
          <w:bCs/>
          <w:sz w:val="22"/>
          <w:szCs w:val="28"/>
        </w:rPr>
        <w:tab/>
      </w:r>
      <w:r w:rsidRPr="0071263A">
        <w:rPr>
          <w:rFonts w:ascii="Cambria" w:hAnsi="Cambria" w:cs="Times"/>
          <w:b/>
          <w:bCs/>
          <w:sz w:val="22"/>
          <w:szCs w:val="28"/>
        </w:rPr>
        <w:tab/>
        <w:t>$</w:t>
      </w:r>
      <w:r w:rsidR="00A863E0">
        <w:rPr>
          <w:rFonts w:ascii="Cambria" w:hAnsi="Cambria" w:cs="Times"/>
          <w:b/>
          <w:bCs/>
          <w:sz w:val="22"/>
          <w:szCs w:val="28"/>
        </w:rPr>
        <w:t>6.12</w:t>
      </w:r>
      <w:r w:rsidR="001A1752">
        <w:rPr>
          <w:rFonts w:ascii="Cambria" w:hAnsi="Cambria" w:cs="Times"/>
          <w:b/>
          <w:bCs/>
          <w:sz w:val="22"/>
          <w:szCs w:val="28"/>
        </w:rPr>
        <w:t xml:space="preserve"> </w:t>
      </w:r>
      <w:r w:rsidRPr="0071263A">
        <w:rPr>
          <w:rFonts w:ascii="Cambria" w:hAnsi="Cambria" w:cs="Times"/>
          <w:b/>
          <w:bCs/>
          <w:sz w:val="22"/>
          <w:szCs w:val="28"/>
        </w:rPr>
        <w:t>per 1,000 gallons</w:t>
      </w:r>
    </w:p>
    <w:p w:rsidR="00580F24" w:rsidRPr="0071263A" w:rsidRDefault="00580F24">
      <w:pPr>
        <w:widowControl/>
        <w:rPr>
          <w:rFonts w:ascii="Cambria" w:hAnsi="Cambria" w:cs="Times"/>
          <w:b/>
          <w:bCs/>
          <w:sz w:val="22"/>
          <w:szCs w:val="28"/>
        </w:rPr>
      </w:pPr>
    </w:p>
    <w:p w:rsidR="00580F24" w:rsidRPr="0071263A" w:rsidRDefault="00580F24">
      <w:pPr>
        <w:widowControl/>
        <w:rPr>
          <w:rFonts w:ascii="Cambria" w:hAnsi="Cambria" w:cs="Times"/>
          <w:b/>
          <w:bCs/>
          <w:sz w:val="22"/>
          <w:szCs w:val="28"/>
        </w:rPr>
      </w:pPr>
      <w:r w:rsidRPr="0071263A">
        <w:rPr>
          <w:rFonts w:ascii="Cambria" w:hAnsi="Cambria" w:cs="Times"/>
          <w:b/>
          <w:bCs/>
          <w:sz w:val="22"/>
          <w:szCs w:val="28"/>
        </w:rPr>
        <w:t xml:space="preserve">DEBT </w:t>
      </w:r>
      <w:r w:rsidR="0004043C">
        <w:rPr>
          <w:rFonts w:ascii="Cambria" w:hAnsi="Cambria" w:cs="Times"/>
          <w:b/>
          <w:bCs/>
          <w:sz w:val="22"/>
          <w:szCs w:val="28"/>
        </w:rPr>
        <w:t>SERVICE COLLECTION</w:t>
      </w:r>
      <w:r w:rsidR="00B0795A">
        <w:rPr>
          <w:rFonts w:ascii="Cambria" w:hAnsi="Cambria" w:cs="Times"/>
          <w:b/>
          <w:bCs/>
          <w:sz w:val="22"/>
          <w:szCs w:val="28"/>
        </w:rPr>
        <w:t xml:space="preserve"> (WW)</w:t>
      </w:r>
      <w:r w:rsidRPr="0071263A">
        <w:rPr>
          <w:rFonts w:ascii="Cambria" w:hAnsi="Cambria" w:cs="Times"/>
          <w:b/>
          <w:bCs/>
          <w:sz w:val="22"/>
          <w:szCs w:val="28"/>
        </w:rPr>
        <w:t>:</w:t>
      </w:r>
      <w:r w:rsidRPr="0071263A">
        <w:rPr>
          <w:rFonts w:ascii="Cambria" w:hAnsi="Cambria" w:cs="Times"/>
          <w:b/>
          <w:bCs/>
          <w:sz w:val="22"/>
          <w:szCs w:val="28"/>
        </w:rPr>
        <w:tab/>
      </w:r>
      <w:r w:rsidRPr="0071263A">
        <w:rPr>
          <w:rFonts w:ascii="Cambria" w:hAnsi="Cambria" w:cs="Times"/>
          <w:b/>
          <w:bCs/>
          <w:sz w:val="22"/>
          <w:szCs w:val="28"/>
        </w:rPr>
        <w:tab/>
      </w:r>
      <w:r w:rsidRPr="0071263A">
        <w:rPr>
          <w:rFonts w:ascii="Cambria" w:hAnsi="Cambria" w:cs="Times"/>
          <w:b/>
          <w:bCs/>
          <w:sz w:val="22"/>
          <w:szCs w:val="28"/>
        </w:rPr>
        <w:tab/>
      </w:r>
      <w:r w:rsidRPr="0071263A">
        <w:rPr>
          <w:rFonts w:ascii="Cambria" w:hAnsi="Cambria" w:cs="Times"/>
          <w:b/>
          <w:bCs/>
          <w:sz w:val="22"/>
          <w:szCs w:val="28"/>
        </w:rPr>
        <w:tab/>
      </w:r>
      <w:r w:rsidR="00BC6400" w:rsidRPr="0071263A">
        <w:rPr>
          <w:rFonts w:ascii="Cambria" w:hAnsi="Cambria" w:cs="Times"/>
          <w:b/>
          <w:bCs/>
          <w:sz w:val="22"/>
          <w:szCs w:val="28"/>
        </w:rPr>
        <w:t>$</w:t>
      </w:r>
      <w:r w:rsidRPr="0071263A">
        <w:rPr>
          <w:rFonts w:ascii="Cambria" w:hAnsi="Cambria" w:cs="Times"/>
          <w:b/>
          <w:bCs/>
          <w:sz w:val="22"/>
          <w:szCs w:val="28"/>
        </w:rPr>
        <w:t>1.</w:t>
      </w:r>
      <w:r w:rsidR="006C6A32">
        <w:rPr>
          <w:rFonts w:ascii="Cambria" w:hAnsi="Cambria" w:cs="Times"/>
          <w:b/>
          <w:bCs/>
          <w:sz w:val="22"/>
          <w:szCs w:val="28"/>
        </w:rPr>
        <w:t>20</w:t>
      </w:r>
      <w:r w:rsidRPr="0071263A">
        <w:rPr>
          <w:rFonts w:ascii="Cambria" w:hAnsi="Cambria" w:cs="Times"/>
          <w:b/>
          <w:bCs/>
          <w:sz w:val="22"/>
          <w:szCs w:val="28"/>
        </w:rPr>
        <w:t xml:space="preserve"> per 1,000 gallons</w:t>
      </w:r>
    </w:p>
    <w:p w:rsidR="00580F24" w:rsidRPr="003F36BB" w:rsidRDefault="003F36BB">
      <w:pPr>
        <w:widowControl/>
        <w:rPr>
          <w:rFonts w:ascii="Cambria" w:hAnsi="Cambria" w:cs="Times"/>
          <w:b/>
          <w:bCs/>
          <w:color w:val="FF0000"/>
          <w:sz w:val="22"/>
          <w:szCs w:val="28"/>
        </w:rPr>
      </w:pPr>
      <w:r w:rsidRPr="003F36BB">
        <w:rPr>
          <w:rFonts w:ascii="Cambria" w:hAnsi="Cambria" w:cs="Times"/>
          <w:b/>
          <w:bCs/>
          <w:color w:val="FF0000"/>
          <w:sz w:val="22"/>
          <w:szCs w:val="28"/>
        </w:rPr>
        <w:t xml:space="preserve">A Debt Service Collection Fee for payments of </w:t>
      </w:r>
    </w:p>
    <w:p w:rsidR="003F36BB" w:rsidRPr="003F36BB" w:rsidRDefault="003F36BB">
      <w:pPr>
        <w:widowControl/>
        <w:rPr>
          <w:rFonts w:ascii="Cambria" w:hAnsi="Cambria" w:cs="Times"/>
          <w:b/>
          <w:bCs/>
          <w:color w:val="FF0000"/>
          <w:sz w:val="22"/>
          <w:szCs w:val="28"/>
        </w:rPr>
      </w:pPr>
      <w:proofErr w:type="gramStart"/>
      <w:r w:rsidRPr="003F36BB">
        <w:rPr>
          <w:rFonts w:ascii="Cambria" w:hAnsi="Cambria" w:cs="Times"/>
          <w:b/>
          <w:bCs/>
          <w:color w:val="FF0000"/>
          <w:sz w:val="22"/>
          <w:szCs w:val="28"/>
        </w:rPr>
        <w:t>existing</w:t>
      </w:r>
      <w:proofErr w:type="gramEnd"/>
      <w:r w:rsidRPr="003F36BB">
        <w:rPr>
          <w:rFonts w:ascii="Cambria" w:hAnsi="Cambria" w:cs="Times"/>
          <w:b/>
          <w:bCs/>
          <w:color w:val="FF0000"/>
          <w:sz w:val="22"/>
          <w:szCs w:val="28"/>
        </w:rPr>
        <w:t xml:space="preserve"> bonds for construction of water tower </w:t>
      </w:r>
    </w:p>
    <w:p w:rsidR="003F36BB" w:rsidRPr="003F36BB" w:rsidRDefault="003F36BB">
      <w:pPr>
        <w:widowControl/>
        <w:rPr>
          <w:rFonts w:ascii="Cambria" w:hAnsi="Cambria" w:cs="Times"/>
          <w:b/>
          <w:bCs/>
          <w:color w:val="FF0000"/>
          <w:sz w:val="22"/>
          <w:szCs w:val="28"/>
        </w:rPr>
      </w:pPr>
      <w:proofErr w:type="gramStart"/>
      <w:r w:rsidRPr="003F36BB">
        <w:rPr>
          <w:rFonts w:ascii="Cambria" w:hAnsi="Cambria" w:cs="Times"/>
          <w:b/>
          <w:bCs/>
          <w:color w:val="FF0000"/>
          <w:sz w:val="22"/>
          <w:szCs w:val="28"/>
        </w:rPr>
        <w:t>water</w:t>
      </w:r>
      <w:proofErr w:type="gramEnd"/>
      <w:r w:rsidRPr="003F36BB">
        <w:rPr>
          <w:rFonts w:ascii="Cambria" w:hAnsi="Cambria" w:cs="Times"/>
          <w:b/>
          <w:bCs/>
          <w:color w:val="FF0000"/>
          <w:sz w:val="22"/>
          <w:szCs w:val="28"/>
        </w:rPr>
        <w:t xml:space="preserve"> plant improvements.</w:t>
      </w:r>
    </w:p>
    <w:p w:rsidR="009708E1" w:rsidRPr="009708E1" w:rsidRDefault="009708E1">
      <w:pPr>
        <w:widowControl/>
        <w:pBdr>
          <w:top w:val="single" w:sz="6" w:space="0" w:color="FFFFFF"/>
          <w:left w:val="single" w:sz="6" w:space="0" w:color="FFFFFF"/>
          <w:bottom w:val="single" w:sz="12" w:space="0" w:color="000000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ambria" w:hAnsi="Cambria" w:cs="Times"/>
          <w:b/>
          <w:bCs/>
          <w:i/>
          <w:szCs w:val="20"/>
        </w:rPr>
      </w:pPr>
    </w:p>
    <w:p w:rsidR="00580F24" w:rsidRPr="0071263A" w:rsidRDefault="00580F24">
      <w:pPr>
        <w:widowControl/>
        <w:pBdr>
          <w:top w:val="single" w:sz="6" w:space="0" w:color="FFFFFF"/>
          <w:left w:val="single" w:sz="6" w:space="0" w:color="FFFFFF"/>
          <w:bottom w:val="single" w:sz="12" w:space="0" w:color="000000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ambria" w:hAnsi="Cambria" w:cs="Times"/>
          <w:sz w:val="22"/>
          <w:szCs w:val="28"/>
        </w:rPr>
      </w:pPr>
    </w:p>
    <w:p w:rsidR="00580F24" w:rsidRPr="0071263A" w:rsidRDefault="00580F2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ambria" w:hAnsi="Cambria" w:cs="Times"/>
          <w:sz w:val="22"/>
          <w:szCs w:val="28"/>
        </w:rPr>
      </w:pPr>
    </w:p>
    <w:p w:rsidR="00580F24" w:rsidRPr="0071263A" w:rsidRDefault="00580F24">
      <w:pPr>
        <w:pStyle w:val="Heading2"/>
        <w:keepNext/>
        <w:keepLines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ambria" w:hAnsi="Cambria"/>
          <w:sz w:val="22"/>
        </w:rPr>
      </w:pPr>
      <w:r w:rsidRPr="0071263A">
        <w:rPr>
          <w:rFonts w:ascii="Cambria" w:hAnsi="Cambria"/>
          <w:sz w:val="22"/>
        </w:rPr>
        <w:t>Additional Charges</w:t>
      </w:r>
    </w:p>
    <w:p w:rsidR="00580F24" w:rsidRPr="0071263A" w:rsidRDefault="00580F24">
      <w:pPr>
        <w:pStyle w:val="Heading2"/>
        <w:keepNext/>
        <w:keepLines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ambria" w:hAnsi="Cambria"/>
          <w:sz w:val="22"/>
        </w:rPr>
      </w:pPr>
      <w:r w:rsidRPr="0071263A">
        <w:rPr>
          <w:rFonts w:ascii="Cambria" w:hAnsi="Cambria"/>
          <w:sz w:val="22"/>
        </w:rPr>
        <w:fldChar w:fldCharType="begin"/>
      </w:r>
      <w:r w:rsidRPr="0071263A">
        <w:rPr>
          <w:rFonts w:ascii="Cambria" w:hAnsi="Cambria"/>
          <w:sz w:val="22"/>
        </w:rPr>
        <w:instrText>tc \l2 "Additional Charges</w:instrText>
      </w:r>
      <w:r w:rsidRPr="0071263A">
        <w:rPr>
          <w:rFonts w:ascii="Cambria" w:hAnsi="Cambria"/>
          <w:sz w:val="22"/>
        </w:rPr>
        <w:fldChar w:fldCharType="end"/>
      </w:r>
    </w:p>
    <w:p w:rsidR="00580F24" w:rsidRDefault="00580F24" w:rsidP="00E6563C">
      <w:pPr>
        <w:pStyle w:val="Heading3"/>
        <w:keepNext/>
        <w:keepLines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ambria" w:hAnsi="Cambria"/>
          <w:b/>
          <w:bCs/>
          <w:sz w:val="22"/>
        </w:rPr>
      </w:pPr>
      <w:r w:rsidRPr="0071263A">
        <w:rPr>
          <w:rFonts w:ascii="Cambria" w:hAnsi="Cambria"/>
          <w:b/>
          <w:bCs/>
          <w:sz w:val="22"/>
        </w:rPr>
        <w:t>ADMINISTRATIVE CHARGE ~ WATER</w:t>
      </w:r>
      <w:r w:rsidRPr="0071263A">
        <w:rPr>
          <w:rFonts w:ascii="Cambria" w:hAnsi="Cambria"/>
          <w:b/>
          <w:bCs/>
          <w:sz w:val="22"/>
        </w:rPr>
        <w:tab/>
      </w:r>
      <w:r w:rsidRPr="0071263A">
        <w:rPr>
          <w:rFonts w:ascii="Cambria" w:hAnsi="Cambria"/>
          <w:b/>
          <w:bCs/>
          <w:sz w:val="22"/>
        </w:rPr>
        <w:tab/>
      </w:r>
      <w:r w:rsidRPr="0071263A">
        <w:rPr>
          <w:rFonts w:ascii="Cambria" w:hAnsi="Cambria"/>
          <w:b/>
          <w:bCs/>
          <w:sz w:val="22"/>
        </w:rPr>
        <w:tab/>
      </w:r>
      <w:proofErr w:type="gramStart"/>
      <w:r w:rsidRPr="0071263A">
        <w:rPr>
          <w:rFonts w:ascii="Cambria" w:hAnsi="Cambria"/>
          <w:b/>
          <w:bCs/>
          <w:sz w:val="22"/>
        </w:rPr>
        <w:t>$  2.41</w:t>
      </w:r>
      <w:proofErr w:type="gramEnd"/>
      <w:r w:rsidRPr="0071263A">
        <w:rPr>
          <w:rFonts w:ascii="Cambria" w:hAnsi="Cambria"/>
          <w:b/>
          <w:bCs/>
          <w:sz w:val="22"/>
        </w:rPr>
        <w:t xml:space="preserve"> per Billing </w:t>
      </w:r>
    </w:p>
    <w:p w:rsidR="00E6563C" w:rsidRPr="003F36BB" w:rsidRDefault="003F36BB" w:rsidP="00E6563C">
      <w:pPr>
        <w:rPr>
          <w:rFonts w:asciiTheme="majorHAnsi" w:hAnsiTheme="majorHAnsi"/>
          <w:b/>
          <w:szCs w:val="20"/>
        </w:rPr>
      </w:pPr>
      <w:r w:rsidRPr="003F36BB">
        <w:rPr>
          <w:rFonts w:asciiTheme="majorHAnsi" w:hAnsiTheme="majorHAnsi"/>
          <w:b/>
          <w:color w:val="FF0000"/>
          <w:sz w:val="22"/>
          <w:szCs w:val="22"/>
        </w:rPr>
        <w:t>This fee is for processing and operating costs</w:t>
      </w:r>
      <w:r w:rsidRPr="003F36BB">
        <w:rPr>
          <w:rFonts w:asciiTheme="majorHAnsi" w:hAnsiTheme="majorHAnsi"/>
          <w:b/>
          <w:szCs w:val="20"/>
        </w:rPr>
        <w:t>.</w:t>
      </w:r>
    </w:p>
    <w:p w:rsidR="003F36BB" w:rsidRPr="00E6563C" w:rsidRDefault="003F36BB" w:rsidP="00E6563C"/>
    <w:p w:rsidR="00580F24" w:rsidRDefault="0075142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ambria" w:hAnsi="Cambria"/>
          <w:b/>
          <w:sz w:val="22"/>
          <w:szCs w:val="20"/>
        </w:rPr>
      </w:pPr>
      <w:r>
        <w:rPr>
          <w:rFonts w:ascii="Cambria" w:hAnsi="Cambria"/>
          <w:b/>
          <w:sz w:val="22"/>
          <w:szCs w:val="20"/>
        </w:rPr>
        <w:t>DRINKING WATER MONITORING SYSTEM FEE</w:t>
      </w:r>
      <w:r w:rsidR="00B0795A">
        <w:rPr>
          <w:rFonts w:ascii="Cambria" w:hAnsi="Cambria"/>
          <w:b/>
          <w:sz w:val="22"/>
          <w:szCs w:val="20"/>
        </w:rPr>
        <w:t xml:space="preserve"> (DWMS)</w:t>
      </w:r>
      <w:r w:rsidR="00B0795A">
        <w:rPr>
          <w:rFonts w:ascii="Cambria" w:hAnsi="Cambria"/>
          <w:b/>
          <w:sz w:val="22"/>
          <w:szCs w:val="20"/>
        </w:rPr>
        <w:tab/>
      </w:r>
      <w:proofErr w:type="gramStart"/>
      <w:r>
        <w:rPr>
          <w:rFonts w:ascii="Cambria" w:hAnsi="Cambria"/>
          <w:b/>
          <w:sz w:val="22"/>
          <w:szCs w:val="20"/>
        </w:rPr>
        <w:t>$  3.62</w:t>
      </w:r>
      <w:proofErr w:type="gramEnd"/>
      <w:r>
        <w:rPr>
          <w:rFonts w:ascii="Cambria" w:hAnsi="Cambria"/>
          <w:b/>
          <w:sz w:val="22"/>
          <w:szCs w:val="20"/>
        </w:rPr>
        <w:t xml:space="preserve"> per Billing</w:t>
      </w:r>
    </w:p>
    <w:p w:rsidR="0008615B" w:rsidRPr="003F36BB" w:rsidRDefault="003F36B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ambria" w:hAnsi="Cambria"/>
          <w:b/>
          <w:color w:val="FF0000"/>
          <w:sz w:val="22"/>
          <w:szCs w:val="20"/>
        </w:rPr>
      </w:pPr>
      <w:r w:rsidRPr="003F36BB">
        <w:rPr>
          <w:rFonts w:ascii="Cambria" w:hAnsi="Cambria"/>
          <w:b/>
          <w:color w:val="FF0000"/>
          <w:sz w:val="22"/>
          <w:szCs w:val="20"/>
        </w:rPr>
        <w:t>A Special Administrative Fee for expenses related to supporting the Drinking Water Monitoring System at the Marine City Water Treatment Plant.</w:t>
      </w:r>
    </w:p>
    <w:p w:rsidR="00FB6128" w:rsidRDefault="00C72FC8" w:rsidP="00E6563C">
      <w:pPr>
        <w:pStyle w:val="Heading3"/>
        <w:shd w:val="clear" w:color="auto" w:fill="FFFFFF"/>
        <w:spacing w:before="300" w:after="150"/>
        <w:contextualSpacing/>
        <w:rPr>
          <w:rFonts w:asciiTheme="majorHAnsi" w:hAnsiTheme="majorHAnsi" w:cs="Helvetica"/>
          <w:color w:val="000000"/>
          <w:sz w:val="24"/>
          <w:szCs w:val="24"/>
        </w:rPr>
      </w:pPr>
      <w:r>
        <w:rPr>
          <w:rStyle w:val="Strong"/>
          <w:rFonts w:asciiTheme="majorHAnsi" w:hAnsiTheme="majorHAnsi" w:cs="Helvetica"/>
          <w:bCs w:val="0"/>
          <w:color w:val="000000"/>
          <w:sz w:val="24"/>
          <w:szCs w:val="24"/>
        </w:rPr>
        <w:t xml:space="preserve">    </w:t>
      </w:r>
      <w:r w:rsidR="00B0795A">
        <w:rPr>
          <w:rStyle w:val="Strong"/>
          <w:rFonts w:asciiTheme="majorHAnsi" w:hAnsiTheme="majorHAnsi" w:cs="Helvetica"/>
          <w:bCs w:val="0"/>
          <w:color w:val="000000"/>
          <w:sz w:val="24"/>
          <w:szCs w:val="24"/>
        </w:rPr>
        <w:t>STORM/SEWER MAINT.</w:t>
      </w:r>
      <w:r w:rsidR="00E6563C" w:rsidRPr="00E6563C">
        <w:rPr>
          <w:rStyle w:val="Strong"/>
          <w:rFonts w:ascii="Helvetica" w:hAnsi="Helvetica" w:cs="Helvetica"/>
          <w:bCs w:val="0"/>
          <w:color w:val="000000"/>
          <w:sz w:val="24"/>
          <w:szCs w:val="24"/>
        </w:rPr>
        <w:t xml:space="preserve">    </w:t>
      </w:r>
      <w:r w:rsidR="00E6563C">
        <w:rPr>
          <w:rStyle w:val="Strong"/>
          <w:rFonts w:ascii="Helvetica" w:hAnsi="Helvetica" w:cs="Helvetica"/>
          <w:bCs w:val="0"/>
          <w:color w:val="000000"/>
          <w:sz w:val="24"/>
          <w:szCs w:val="24"/>
        </w:rPr>
        <w:tab/>
        <w:t xml:space="preserve">   </w:t>
      </w:r>
      <w:r>
        <w:rPr>
          <w:rStyle w:val="Strong"/>
          <w:rFonts w:asciiTheme="majorHAnsi" w:hAnsiTheme="majorHAnsi" w:cs="Helvetica"/>
          <w:bCs w:val="0"/>
          <w:color w:val="000000"/>
          <w:sz w:val="24"/>
          <w:szCs w:val="24"/>
        </w:rPr>
        <w:t>READY TO SERVE FEE</w:t>
      </w:r>
      <w:r w:rsidR="00FB6128">
        <w:rPr>
          <w:rStyle w:val="Strong"/>
          <w:rFonts w:asciiTheme="majorHAnsi" w:hAnsiTheme="majorHAnsi" w:cs="Helvetica"/>
          <w:bCs w:val="0"/>
          <w:color w:val="000000"/>
          <w:sz w:val="24"/>
          <w:szCs w:val="24"/>
        </w:rPr>
        <w:t>~WATER</w:t>
      </w:r>
      <w:r w:rsidR="00FB6128">
        <w:rPr>
          <w:rStyle w:val="Strong"/>
          <w:rFonts w:asciiTheme="majorHAnsi" w:hAnsiTheme="majorHAnsi" w:cs="Helvetica"/>
          <w:bCs w:val="0"/>
          <w:color w:val="000000"/>
          <w:sz w:val="24"/>
          <w:szCs w:val="24"/>
        </w:rPr>
        <w:tab/>
        <w:t xml:space="preserve">     </w:t>
      </w:r>
      <w:r>
        <w:rPr>
          <w:rStyle w:val="Strong"/>
          <w:rFonts w:asciiTheme="majorHAnsi" w:hAnsiTheme="majorHAnsi" w:cs="Helvetica"/>
          <w:bCs w:val="0"/>
          <w:color w:val="000000"/>
          <w:sz w:val="24"/>
          <w:szCs w:val="24"/>
        </w:rPr>
        <w:t>READY TO SERVE FEE</w:t>
      </w:r>
      <w:r w:rsidR="00FB6128">
        <w:rPr>
          <w:rStyle w:val="Strong"/>
          <w:rFonts w:asciiTheme="majorHAnsi" w:hAnsiTheme="majorHAnsi" w:cs="Helvetica"/>
          <w:bCs w:val="0"/>
          <w:color w:val="000000"/>
          <w:sz w:val="24"/>
          <w:szCs w:val="24"/>
        </w:rPr>
        <w:t xml:space="preserve">~SEWER  </w:t>
      </w:r>
    </w:p>
    <w:p w:rsidR="00E6563C" w:rsidRPr="00FB6128" w:rsidRDefault="00FB6128" w:rsidP="00E6563C">
      <w:pPr>
        <w:pStyle w:val="Heading3"/>
        <w:shd w:val="clear" w:color="auto" w:fill="FFFFFF"/>
        <w:spacing w:before="300" w:after="150"/>
        <w:contextualSpacing/>
        <w:rPr>
          <w:rFonts w:asciiTheme="majorHAnsi" w:hAnsiTheme="majorHAnsi" w:cs="Helvetica"/>
          <w:color w:val="000000"/>
          <w:sz w:val="24"/>
          <w:szCs w:val="24"/>
        </w:rPr>
      </w:pPr>
      <w:r>
        <w:rPr>
          <w:rStyle w:val="Strong"/>
          <w:rFonts w:asciiTheme="majorHAnsi" w:hAnsiTheme="majorHAnsi" w:cs="Helvetica"/>
          <w:bCs w:val="0"/>
          <w:color w:val="000000"/>
          <w:sz w:val="20"/>
          <w:szCs w:val="20"/>
        </w:rPr>
        <w:t xml:space="preserve">(Based on Meter Size per </w:t>
      </w:r>
      <w:r w:rsidR="009A07C8">
        <w:rPr>
          <w:rStyle w:val="Strong"/>
          <w:rFonts w:asciiTheme="majorHAnsi" w:hAnsiTheme="majorHAnsi" w:cs="Helvetica"/>
          <w:bCs w:val="0"/>
          <w:color w:val="000000"/>
          <w:sz w:val="20"/>
          <w:szCs w:val="20"/>
        </w:rPr>
        <w:t>Billing</w:t>
      </w:r>
      <w:r>
        <w:rPr>
          <w:rStyle w:val="Strong"/>
          <w:rFonts w:asciiTheme="majorHAnsi" w:hAnsiTheme="majorHAnsi" w:cs="Helvetica"/>
          <w:bCs w:val="0"/>
          <w:color w:val="000000"/>
          <w:sz w:val="20"/>
          <w:szCs w:val="20"/>
        </w:rPr>
        <w:t xml:space="preserve">)         </w:t>
      </w:r>
      <w:r>
        <w:rPr>
          <w:rStyle w:val="Strong"/>
          <w:rFonts w:asciiTheme="majorHAnsi" w:hAnsiTheme="majorHAnsi" w:cs="Helvetica"/>
          <w:bCs w:val="0"/>
          <w:color w:val="000000"/>
          <w:sz w:val="20"/>
          <w:szCs w:val="20"/>
        </w:rPr>
        <w:tab/>
        <w:t>(Based on Meter S</w:t>
      </w:r>
      <w:r w:rsidR="009A07C8">
        <w:rPr>
          <w:rStyle w:val="Strong"/>
          <w:rFonts w:asciiTheme="majorHAnsi" w:hAnsiTheme="majorHAnsi" w:cs="Helvetica"/>
          <w:bCs w:val="0"/>
          <w:color w:val="000000"/>
          <w:sz w:val="20"/>
          <w:szCs w:val="20"/>
        </w:rPr>
        <w:t>ize per Billing</w:t>
      </w:r>
      <w:r>
        <w:rPr>
          <w:rStyle w:val="Strong"/>
          <w:rFonts w:asciiTheme="majorHAnsi" w:hAnsiTheme="majorHAnsi" w:cs="Helvetica"/>
          <w:bCs w:val="0"/>
          <w:color w:val="000000"/>
          <w:sz w:val="20"/>
          <w:szCs w:val="20"/>
        </w:rPr>
        <w:t>)</w:t>
      </w:r>
      <w:r>
        <w:rPr>
          <w:rStyle w:val="Strong"/>
          <w:rFonts w:asciiTheme="majorHAnsi" w:hAnsiTheme="majorHAnsi" w:cs="Helvetica"/>
          <w:bCs w:val="0"/>
          <w:color w:val="000000"/>
          <w:sz w:val="20"/>
          <w:szCs w:val="20"/>
        </w:rPr>
        <w:tab/>
      </w:r>
      <w:r>
        <w:rPr>
          <w:rStyle w:val="Strong"/>
          <w:rFonts w:asciiTheme="majorHAnsi" w:hAnsiTheme="majorHAnsi" w:cs="Helvetica"/>
          <w:bCs w:val="0"/>
          <w:color w:val="000000"/>
          <w:sz w:val="24"/>
          <w:szCs w:val="24"/>
        </w:rPr>
        <w:t xml:space="preserve">       </w:t>
      </w:r>
      <w:r>
        <w:rPr>
          <w:rStyle w:val="Strong"/>
          <w:rFonts w:asciiTheme="majorHAnsi" w:hAnsiTheme="majorHAnsi" w:cs="Helvetica"/>
          <w:bCs w:val="0"/>
          <w:color w:val="000000"/>
          <w:sz w:val="20"/>
          <w:szCs w:val="20"/>
        </w:rPr>
        <w:t xml:space="preserve">(Based on Meter Size per </w:t>
      </w:r>
      <w:r w:rsidR="009A07C8">
        <w:rPr>
          <w:rStyle w:val="Strong"/>
          <w:rFonts w:asciiTheme="majorHAnsi" w:hAnsiTheme="majorHAnsi" w:cs="Helvetica"/>
          <w:bCs w:val="0"/>
          <w:color w:val="000000"/>
          <w:sz w:val="20"/>
          <w:szCs w:val="20"/>
        </w:rPr>
        <w:t>Billing</w:t>
      </w:r>
      <w:r>
        <w:rPr>
          <w:rStyle w:val="Strong"/>
          <w:rFonts w:asciiTheme="majorHAnsi" w:hAnsiTheme="majorHAnsi" w:cs="Helvetica"/>
          <w:bCs w:val="0"/>
          <w:color w:val="000000"/>
          <w:sz w:val="20"/>
          <w:szCs w:val="20"/>
        </w:rPr>
        <w:t>)</w:t>
      </w:r>
      <w:r w:rsidR="00E6563C">
        <w:rPr>
          <w:rStyle w:val="Strong"/>
          <w:rFonts w:asciiTheme="majorHAnsi" w:hAnsiTheme="majorHAnsi" w:cs="Helvetica"/>
          <w:bCs w:val="0"/>
          <w:color w:val="000000"/>
          <w:sz w:val="24"/>
          <w:szCs w:val="24"/>
        </w:rPr>
        <w:tab/>
        <w:t xml:space="preserve">            </w:t>
      </w:r>
    </w:p>
    <w:tbl>
      <w:tblPr>
        <w:tblpPr w:leftFromText="180" w:rightFromText="180" w:vertAnchor="text" w:horzAnchor="margin" w:tblpXSpec="center" w:tblpY="259"/>
        <w:tblW w:w="133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"/>
        <w:gridCol w:w="1427"/>
      </w:tblGrid>
      <w:tr w:rsidR="00C72FC8" w:rsidTr="00FB6128">
        <w:trPr>
          <w:trHeight w:val="447"/>
        </w:trPr>
        <w:tc>
          <w:tcPr>
            <w:tcW w:w="2524" w:type="pct"/>
            <w:shd w:val="clear" w:color="auto" w:fill="auto"/>
            <w:vAlign w:val="center"/>
            <w:hideMark/>
          </w:tcPr>
          <w:p w:rsidR="00C72FC8" w:rsidRPr="00C72FC8" w:rsidRDefault="00C72FC8" w:rsidP="00FB6128">
            <w:pPr>
              <w:jc w:val="center"/>
              <w:rPr>
                <w:rFonts w:asciiTheme="majorHAnsi" w:hAnsiTheme="majorHAnsi"/>
                <w:b/>
                <w:bCs/>
                <w:sz w:val="24"/>
              </w:rPr>
            </w:pPr>
            <w:r w:rsidRPr="00C72FC8">
              <w:rPr>
                <w:rFonts w:asciiTheme="majorHAnsi" w:hAnsiTheme="majorHAnsi"/>
                <w:b/>
                <w:bCs/>
                <w:sz w:val="24"/>
                <w:u w:val="single"/>
              </w:rPr>
              <w:t>Meter Size</w:t>
            </w:r>
          </w:p>
        </w:tc>
        <w:tc>
          <w:tcPr>
            <w:tcW w:w="2476" w:type="pct"/>
            <w:shd w:val="clear" w:color="auto" w:fill="auto"/>
            <w:vAlign w:val="center"/>
            <w:hideMark/>
          </w:tcPr>
          <w:p w:rsidR="00C72FC8" w:rsidRPr="00C72FC8" w:rsidRDefault="00C72FC8" w:rsidP="00FB6128">
            <w:pPr>
              <w:jc w:val="center"/>
              <w:rPr>
                <w:rFonts w:asciiTheme="majorHAnsi" w:hAnsiTheme="majorHAnsi"/>
                <w:b/>
                <w:bCs/>
                <w:sz w:val="24"/>
              </w:rPr>
            </w:pPr>
            <w:r w:rsidRPr="00C72FC8">
              <w:rPr>
                <w:rFonts w:asciiTheme="majorHAnsi" w:hAnsiTheme="majorHAnsi"/>
                <w:b/>
                <w:bCs/>
                <w:sz w:val="24"/>
                <w:u w:val="single"/>
              </w:rPr>
              <w:t>Charge</w:t>
            </w:r>
          </w:p>
        </w:tc>
      </w:tr>
      <w:tr w:rsidR="00C72FC8" w:rsidTr="00FB6128">
        <w:trPr>
          <w:trHeight w:val="447"/>
        </w:trPr>
        <w:tc>
          <w:tcPr>
            <w:tcW w:w="2524" w:type="pct"/>
            <w:shd w:val="clear" w:color="auto" w:fill="auto"/>
            <w:vAlign w:val="center"/>
            <w:hideMark/>
          </w:tcPr>
          <w:p w:rsidR="00C72FC8" w:rsidRPr="00C72FC8" w:rsidRDefault="00C72FC8" w:rsidP="00FB6128">
            <w:pPr>
              <w:jc w:val="center"/>
              <w:rPr>
                <w:rFonts w:asciiTheme="majorHAnsi" w:hAnsiTheme="majorHAnsi"/>
                <w:sz w:val="24"/>
              </w:rPr>
            </w:pPr>
            <w:r w:rsidRPr="00C72FC8">
              <w:rPr>
                <w:rFonts w:asciiTheme="majorHAnsi" w:hAnsiTheme="majorHAnsi"/>
                <w:sz w:val="24"/>
              </w:rPr>
              <w:t>5/8</w:t>
            </w:r>
          </w:p>
        </w:tc>
        <w:tc>
          <w:tcPr>
            <w:tcW w:w="2476" w:type="pct"/>
            <w:shd w:val="clear" w:color="auto" w:fill="auto"/>
            <w:vAlign w:val="center"/>
            <w:hideMark/>
          </w:tcPr>
          <w:p w:rsidR="00C72FC8" w:rsidRPr="00C72FC8" w:rsidRDefault="00C72FC8" w:rsidP="00EE2664">
            <w:pPr>
              <w:jc w:val="center"/>
              <w:rPr>
                <w:rFonts w:asciiTheme="majorHAnsi" w:hAnsiTheme="majorHAnsi"/>
                <w:sz w:val="24"/>
              </w:rPr>
            </w:pPr>
            <w:r w:rsidRPr="00C72FC8">
              <w:rPr>
                <w:rFonts w:asciiTheme="majorHAnsi" w:hAnsiTheme="majorHAnsi"/>
                <w:sz w:val="24"/>
              </w:rPr>
              <w:t>$1</w:t>
            </w:r>
            <w:r w:rsidR="00EE2664">
              <w:rPr>
                <w:rFonts w:asciiTheme="majorHAnsi" w:hAnsiTheme="majorHAnsi"/>
                <w:sz w:val="24"/>
              </w:rPr>
              <w:t>1</w:t>
            </w:r>
            <w:r w:rsidRPr="00C72FC8">
              <w:rPr>
                <w:rFonts w:asciiTheme="majorHAnsi" w:hAnsiTheme="majorHAnsi"/>
                <w:sz w:val="24"/>
              </w:rPr>
              <w:t>.80</w:t>
            </w:r>
          </w:p>
        </w:tc>
      </w:tr>
      <w:tr w:rsidR="00C72FC8" w:rsidTr="00FB6128">
        <w:trPr>
          <w:trHeight w:val="447"/>
        </w:trPr>
        <w:tc>
          <w:tcPr>
            <w:tcW w:w="2524" w:type="pct"/>
            <w:shd w:val="clear" w:color="auto" w:fill="auto"/>
            <w:vAlign w:val="center"/>
            <w:hideMark/>
          </w:tcPr>
          <w:p w:rsidR="00C72FC8" w:rsidRPr="00C72FC8" w:rsidRDefault="00C72FC8" w:rsidP="00FB6128">
            <w:pPr>
              <w:jc w:val="center"/>
              <w:rPr>
                <w:rFonts w:asciiTheme="majorHAnsi" w:hAnsiTheme="majorHAnsi"/>
                <w:sz w:val="24"/>
              </w:rPr>
            </w:pPr>
            <w:r w:rsidRPr="00C72FC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2476" w:type="pct"/>
            <w:shd w:val="clear" w:color="auto" w:fill="auto"/>
            <w:vAlign w:val="center"/>
            <w:hideMark/>
          </w:tcPr>
          <w:p w:rsidR="00C72FC8" w:rsidRPr="00C72FC8" w:rsidRDefault="00C72FC8" w:rsidP="00EE2664">
            <w:pPr>
              <w:jc w:val="center"/>
              <w:rPr>
                <w:rFonts w:asciiTheme="majorHAnsi" w:hAnsiTheme="majorHAnsi"/>
                <w:sz w:val="24"/>
              </w:rPr>
            </w:pPr>
            <w:r w:rsidRPr="00C72FC8">
              <w:rPr>
                <w:rFonts w:asciiTheme="majorHAnsi" w:hAnsiTheme="majorHAnsi"/>
                <w:sz w:val="24"/>
              </w:rPr>
              <w:t>$1</w:t>
            </w:r>
            <w:r w:rsidR="00EE2664">
              <w:rPr>
                <w:rFonts w:asciiTheme="majorHAnsi" w:hAnsiTheme="majorHAnsi"/>
                <w:sz w:val="24"/>
              </w:rPr>
              <w:t>5</w:t>
            </w:r>
            <w:r w:rsidRPr="00C72FC8">
              <w:rPr>
                <w:rFonts w:asciiTheme="majorHAnsi" w:hAnsiTheme="majorHAnsi"/>
                <w:sz w:val="24"/>
              </w:rPr>
              <w:t>.40</w:t>
            </w:r>
          </w:p>
        </w:tc>
      </w:tr>
      <w:tr w:rsidR="00C72FC8" w:rsidTr="00FB6128">
        <w:trPr>
          <w:trHeight w:val="447"/>
        </w:trPr>
        <w:tc>
          <w:tcPr>
            <w:tcW w:w="2524" w:type="pct"/>
            <w:shd w:val="clear" w:color="auto" w:fill="auto"/>
            <w:vAlign w:val="center"/>
            <w:hideMark/>
          </w:tcPr>
          <w:p w:rsidR="00C72FC8" w:rsidRPr="00C72FC8" w:rsidRDefault="00C72FC8" w:rsidP="00FB6128">
            <w:pPr>
              <w:jc w:val="center"/>
              <w:rPr>
                <w:rFonts w:asciiTheme="majorHAnsi" w:hAnsiTheme="majorHAnsi"/>
                <w:sz w:val="24"/>
              </w:rPr>
            </w:pPr>
            <w:r w:rsidRPr="00C72FC8">
              <w:rPr>
                <w:rFonts w:asciiTheme="majorHAnsi" w:hAnsiTheme="majorHAnsi"/>
                <w:sz w:val="24"/>
              </w:rPr>
              <w:t>1 1/2</w:t>
            </w:r>
          </w:p>
        </w:tc>
        <w:tc>
          <w:tcPr>
            <w:tcW w:w="2476" w:type="pct"/>
            <w:shd w:val="clear" w:color="auto" w:fill="auto"/>
            <w:vAlign w:val="center"/>
            <w:hideMark/>
          </w:tcPr>
          <w:p w:rsidR="00C72FC8" w:rsidRPr="00C72FC8" w:rsidRDefault="00C72FC8" w:rsidP="00EE2664">
            <w:pPr>
              <w:jc w:val="center"/>
              <w:rPr>
                <w:rFonts w:asciiTheme="majorHAnsi" w:hAnsiTheme="majorHAnsi"/>
                <w:sz w:val="24"/>
              </w:rPr>
            </w:pPr>
            <w:r w:rsidRPr="00C72FC8">
              <w:rPr>
                <w:rFonts w:asciiTheme="majorHAnsi" w:hAnsiTheme="majorHAnsi"/>
                <w:sz w:val="24"/>
              </w:rPr>
              <w:t>$3</w:t>
            </w:r>
            <w:r w:rsidR="00EE2664">
              <w:rPr>
                <w:rFonts w:asciiTheme="majorHAnsi" w:hAnsiTheme="majorHAnsi"/>
                <w:sz w:val="24"/>
              </w:rPr>
              <w:t>8</w:t>
            </w:r>
            <w:r w:rsidRPr="00C72FC8">
              <w:rPr>
                <w:rFonts w:asciiTheme="majorHAnsi" w:hAnsiTheme="majorHAnsi"/>
                <w:sz w:val="24"/>
              </w:rPr>
              <w:t>.80</w:t>
            </w:r>
          </w:p>
        </w:tc>
      </w:tr>
      <w:tr w:rsidR="00C72FC8" w:rsidTr="00FB6128">
        <w:trPr>
          <w:trHeight w:val="447"/>
        </w:trPr>
        <w:tc>
          <w:tcPr>
            <w:tcW w:w="2524" w:type="pct"/>
            <w:shd w:val="clear" w:color="auto" w:fill="auto"/>
            <w:vAlign w:val="center"/>
            <w:hideMark/>
          </w:tcPr>
          <w:p w:rsidR="00C72FC8" w:rsidRPr="00C72FC8" w:rsidRDefault="00C72FC8" w:rsidP="00FB6128">
            <w:pPr>
              <w:jc w:val="center"/>
              <w:rPr>
                <w:rFonts w:asciiTheme="majorHAnsi" w:hAnsiTheme="majorHAnsi"/>
                <w:sz w:val="24"/>
              </w:rPr>
            </w:pPr>
            <w:r w:rsidRPr="00C72FC8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2476" w:type="pct"/>
            <w:shd w:val="clear" w:color="auto" w:fill="auto"/>
            <w:vAlign w:val="center"/>
            <w:hideMark/>
          </w:tcPr>
          <w:p w:rsidR="00C72FC8" w:rsidRPr="00C72FC8" w:rsidRDefault="00C72FC8" w:rsidP="00EE2664">
            <w:pPr>
              <w:jc w:val="center"/>
              <w:rPr>
                <w:rFonts w:asciiTheme="majorHAnsi" w:hAnsiTheme="majorHAnsi"/>
                <w:sz w:val="24"/>
              </w:rPr>
            </w:pPr>
            <w:r w:rsidRPr="00C72FC8">
              <w:rPr>
                <w:rFonts w:asciiTheme="majorHAnsi" w:hAnsiTheme="majorHAnsi"/>
                <w:sz w:val="24"/>
              </w:rPr>
              <w:t>$5</w:t>
            </w:r>
            <w:r w:rsidR="00EE2664">
              <w:rPr>
                <w:rFonts w:asciiTheme="majorHAnsi" w:hAnsiTheme="majorHAnsi"/>
                <w:sz w:val="24"/>
              </w:rPr>
              <w:t>5</w:t>
            </w:r>
            <w:r w:rsidRPr="00C72FC8">
              <w:rPr>
                <w:rFonts w:asciiTheme="majorHAnsi" w:hAnsiTheme="majorHAnsi"/>
                <w:sz w:val="24"/>
              </w:rPr>
              <w:t>.00</w:t>
            </w:r>
          </w:p>
        </w:tc>
      </w:tr>
      <w:tr w:rsidR="00C72FC8" w:rsidTr="00FB6128">
        <w:trPr>
          <w:trHeight w:val="447"/>
        </w:trPr>
        <w:tc>
          <w:tcPr>
            <w:tcW w:w="2524" w:type="pct"/>
            <w:shd w:val="clear" w:color="auto" w:fill="auto"/>
            <w:vAlign w:val="center"/>
            <w:hideMark/>
          </w:tcPr>
          <w:p w:rsidR="00C72FC8" w:rsidRPr="00C72FC8" w:rsidRDefault="00C72FC8" w:rsidP="00FB6128">
            <w:pPr>
              <w:jc w:val="center"/>
              <w:rPr>
                <w:rFonts w:asciiTheme="majorHAnsi" w:hAnsiTheme="majorHAnsi"/>
                <w:sz w:val="24"/>
              </w:rPr>
            </w:pPr>
            <w:r w:rsidRPr="00C72FC8">
              <w:rPr>
                <w:rFonts w:asciiTheme="majorHAnsi" w:hAnsiTheme="majorHAnsi"/>
                <w:sz w:val="24"/>
              </w:rPr>
              <w:t>3</w:t>
            </w:r>
          </w:p>
        </w:tc>
        <w:tc>
          <w:tcPr>
            <w:tcW w:w="2476" w:type="pct"/>
            <w:shd w:val="clear" w:color="auto" w:fill="auto"/>
            <w:vAlign w:val="center"/>
            <w:hideMark/>
          </w:tcPr>
          <w:p w:rsidR="00C72FC8" w:rsidRPr="00C72FC8" w:rsidRDefault="00C72FC8" w:rsidP="00EE2664">
            <w:pPr>
              <w:jc w:val="center"/>
              <w:rPr>
                <w:rFonts w:asciiTheme="majorHAnsi" w:hAnsiTheme="majorHAnsi"/>
                <w:sz w:val="24"/>
              </w:rPr>
            </w:pPr>
            <w:r w:rsidRPr="00C72FC8">
              <w:rPr>
                <w:rFonts w:asciiTheme="majorHAnsi" w:hAnsiTheme="majorHAnsi"/>
                <w:sz w:val="24"/>
              </w:rPr>
              <w:t>$9</w:t>
            </w:r>
            <w:r w:rsidR="00EE2664">
              <w:rPr>
                <w:rFonts w:asciiTheme="majorHAnsi" w:hAnsiTheme="majorHAnsi"/>
                <w:sz w:val="24"/>
              </w:rPr>
              <w:t>2</w:t>
            </w:r>
            <w:r w:rsidRPr="00C72FC8">
              <w:rPr>
                <w:rFonts w:asciiTheme="majorHAnsi" w:hAnsiTheme="majorHAnsi"/>
                <w:sz w:val="24"/>
              </w:rPr>
              <w:t>.80</w:t>
            </w:r>
          </w:p>
        </w:tc>
      </w:tr>
      <w:tr w:rsidR="00C72FC8" w:rsidTr="00FB6128">
        <w:trPr>
          <w:trHeight w:val="447"/>
        </w:trPr>
        <w:tc>
          <w:tcPr>
            <w:tcW w:w="2524" w:type="pct"/>
            <w:shd w:val="clear" w:color="auto" w:fill="auto"/>
            <w:vAlign w:val="center"/>
            <w:hideMark/>
          </w:tcPr>
          <w:p w:rsidR="00C72FC8" w:rsidRPr="00C72FC8" w:rsidRDefault="00C72FC8" w:rsidP="00FB6128">
            <w:pPr>
              <w:jc w:val="center"/>
              <w:rPr>
                <w:rFonts w:asciiTheme="majorHAnsi" w:hAnsiTheme="majorHAnsi"/>
                <w:sz w:val="24"/>
              </w:rPr>
            </w:pPr>
            <w:r w:rsidRPr="00C72FC8">
              <w:rPr>
                <w:rFonts w:asciiTheme="majorHAnsi" w:hAnsiTheme="majorHAnsi"/>
                <w:sz w:val="24"/>
              </w:rPr>
              <w:t>4</w:t>
            </w:r>
          </w:p>
        </w:tc>
        <w:tc>
          <w:tcPr>
            <w:tcW w:w="2476" w:type="pct"/>
            <w:shd w:val="clear" w:color="auto" w:fill="auto"/>
            <w:vAlign w:val="center"/>
            <w:hideMark/>
          </w:tcPr>
          <w:p w:rsidR="00C72FC8" w:rsidRPr="00C72FC8" w:rsidRDefault="00C72FC8" w:rsidP="00EE2664">
            <w:pPr>
              <w:jc w:val="center"/>
              <w:rPr>
                <w:rFonts w:asciiTheme="majorHAnsi" w:hAnsiTheme="majorHAnsi"/>
                <w:sz w:val="24"/>
              </w:rPr>
            </w:pPr>
            <w:r w:rsidRPr="00C72FC8">
              <w:rPr>
                <w:rFonts w:asciiTheme="majorHAnsi" w:hAnsiTheme="majorHAnsi"/>
                <w:sz w:val="24"/>
              </w:rPr>
              <w:t>$1</w:t>
            </w:r>
            <w:r w:rsidR="00EE2664">
              <w:rPr>
                <w:rFonts w:asciiTheme="majorHAnsi" w:hAnsiTheme="majorHAnsi"/>
                <w:sz w:val="24"/>
              </w:rPr>
              <w:t>73</w:t>
            </w:r>
            <w:r w:rsidRPr="00C72FC8">
              <w:rPr>
                <w:rFonts w:asciiTheme="majorHAnsi" w:hAnsiTheme="majorHAnsi"/>
                <w:sz w:val="24"/>
              </w:rPr>
              <w:t>.80</w:t>
            </w:r>
          </w:p>
        </w:tc>
      </w:tr>
    </w:tbl>
    <w:tbl>
      <w:tblPr>
        <w:tblpPr w:leftFromText="180" w:rightFromText="180" w:vertAnchor="text" w:horzAnchor="margin" w:tblpXSpec="right" w:tblpY="199"/>
        <w:tblW w:w="145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1"/>
        <w:gridCol w:w="1502"/>
      </w:tblGrid>
      <w:tr w:rsidR="00C72FC8" w:rsidTr="00FB6128">
        <w:trPr>
          <w:trHeight w:val="436"/>
        </w:trPr>
        <w:tc>
          <w:tcPr>
            <w:tcW w:w="2596" w:type="pct"/>
            <w:shd w:val="clear" w:color="auto" w:fill="auto"/>
            <w:vAlign w:val="center"/>
            <w:hideMark/>
          </w:tcPr>
          <w:p w:rsidR="00C72FC8" w:rsidRPr="00C72FC8" w:rsidRDefault="00C72FC8" w:rsidP="00FB6128">
            <w:pPr>
              <w:jc w:val="center"/>
              <w:rPr>
                <w:rFonts w:asciiTheme="majorHAnsi" w:hAnsiTheme="majorHAnsi"/>
                <w:b/>
                <w:bCs/>
                <w:sz w:val="24"/>
              </w:rPr>
            </w:pPr>
            <w:r w:rsidRPr="00C72FC8">
              <w:rPr>
                <w:rFonts w:asciiTheme="majorHAnsi" w:hAnsiTheme="majorHAnsi"/>
                <w:b/>
                <w:bCs/>
                <w:sz w:val="24"/>
                <w:u w:val="single"/>
              </w:rPr>
              <w:t>Meter Size</w:t>
            </w:r>
          </w:p>
        </w:tc>
        <w:tc>
          <w:tcPr>
            <w:tcW w:w="2404" w:type="pct"/>
            <w:shd w:val="clear" w:color="auto" w:fill="auto"/>
            <w:vAlign w:val="center"/>
            <w:hideMark/>
          </w:tcPr>
          <w:p w:rsidR="00C72FC8" w:rsidRPr="00C72FC8" w:rsidRDefault="00C72FC8" w:rsidP="00FB6128">
            <w:pPr>
              <w:jc w:val="center"/>
              <w:rPr>
                <w:rFonts w:asciiTheme="majorHAnsi" w:hAnsiTheme="majorHAnsi"/>
                <w:b/>
                <w:bCs/>
                <w:sz w:val="24"/>
              </w:rPr>
            </w:pPr>
            <w:r w:rsidRPr="00C72FC8">
              <w:rPr>
                <w:rFonts w:asciiTheme="majorHAnsi" w:hAnsiTheme="majorHAnsi"/>
                <w:b/>
                <w:bCs/>
                <w:sz w:val="24"/>
                <w:u w:val="single"/>
              </w:rPr>
              <w:t>Charge</w:t>
            </w:r>
          </w:p>
        </w:tc>
      </w:tr>
      <w:tr w:rsidR="00C72FC8" w:rsidTr="00FB6128">
        <w:trPr>
          <w:trHeight w:val="436"/>
        </w:trPr>
        <w:tc>
          <w:tcPr>
            <w:tcW w:w="2596" w:type="pct"/>
            <w:shd w:val="clear" w:color="auto" w:fill="auto"/>
            <w:vAlign w:val="center"/>
            <w:hideMark/>
          </w:tcPr>
          <w:p w:rsidR="00C72FC8" w:rsidRPr="00C72FC8" w:rsidRDefault="00C72FC8" w:rsidP="00FB6128">
            <w:pPr>
              <w:jc w:val="center"/>
              <w:rPr>
                <w:rFonts w:asciiTheme="majorHAnsi" w:hAnsiTheme="majorHAnsi"/>
                <w:sz w:val="24"/>
              </w:rPr>
            </w:pPr>
            <w:r w:rsidRPr="00C72FC8">
              <w:rPr>
                <w:rFonts w:asciiTheme="majorHAnsi" w:hAnsiTheme="majorHAnsi"/>
                <w:sz w:val="24"/>
              </w:rPr>
              <w:t>5/8</w:t>
            </w:r>
          </w:p>
        </w:tc>
        <w:tc>
          <w:tcPr>
            <w:tcW w:w="2404" w:type="pct"/>
            <w:shd w:val="clear" w:color="auto" w:fill="auto"/>
            <w:vAlign w:val="center"/>
            <w:hideMark/>
          </w:tcPr>
          <w:p w:rsidR="00C72FC8" w:rsidRPr="00C72FC8" w:rsidRDefault="00C72FC8" w:rsidP="00EE2664">
            <w:pPr>
              <w:jc w:val="center"/>
              <w:rPr>
                <w:rFonts w:asciiTheme="majorHAnsi" w:hAnsiTheme="majorHAnsi"/>
                <w:sz w:val="24"/>
              </w:rPr>
            </w:pPr>
            <w:r w:rsidRPr="00C72FC8">
              <w:rPr>
                <w:rFonts w:asciiTheme="majorHAnsi" w:hAnsiTheme="majorHAnsi"/>
                <w:sz w:val="24"/>
              </w:rPr>
              <w:t>$1</w:t>
            </w:r>
            <w:r w:rsidR="00EE2664">
              <w:rPr>
                <w:rFonts w:asciiTheme="majorHAnsi" w:hAnsiTheme="majorHAnsi"/>
                <w:sz w:val="24"/>
              </w:rPr>
              <w:t>7</w:t>
            </w:r>
            <w:r w:rsidRPr="00C72FC8">
              <w:rPr>
                <w:rFonts w:asciiTheme="majorHAnsi" w:hAnsiTheme="majorHAnsi"/>
                <w:sz w:val="24"/>
              </w:rPr>
              <w:t>.20</w:t>
            </w:r>
          </w:p>
        </w:tc>
      </w:tr>
      <w:tr w:rsidR="00C72FC8" w:rsidTr="00FB6128">
        <w:trPr>
          <w:trHeight w:val="463"/>
        </w:trPr>
        <w:tc>
          <w:tcPr>
            <w:tcW w:w="2596" w:type="pct"/>
            <w:shd w:val="clear" w:color="auto" w:fill="auto"/>
            <w:vAlign w:val="center"/>
            <w:hideMark/>
          </w:tcPr>
          <w:p w:rsidR="00C72FC8" w:rsidRPr="00C72FC8" w:rsidRDefault="00C72FC8" w:rsidP="00FB6128">
            <w:pPr>
              <w:jc w:val="center"/>
              <w:rPr>
                <w:rFonts w:asciiTheme="majorHAnsi" w:hAnsiTheme="majorHAnsi"/>
                <w:sz w:val="24"/>
              </w:rPr>
            </w:pPr>
            <w:r w:rsidRPr="00C72FC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2404" w:type="pct"/>
            <w:shd w:val="clear" w:color="auto" w:fill="auto"/>
            <w:vAlign w:val="center"/>
            <w:hideMark/>
          </w:tcPr>
          <w:p w:rsidR="00C72FC8" w:rsidRPr="00C72FC8" w:rsidRDefault="00C72FC8" w:rsidP="00EE2664">
            <w:pPr>
              <w:jc w:val="center"/>
              <w:rPr>
                <w:rFonts w:asciiTheme="majorHAnsi" w:hAnsiTheme="majorHAnsi"/>
                <w:sz w:val="24"/>
              </w:rPr>
            </w:pPr>
            <w:r w:rsidRPr="00C72FC8">
              <w:rPr>
                <w:rFonts w:asciiTheme="majorHAnsi" w:hAnsiTheme="majorHAnsi"/>
                <w:sz w:val="24"/>
              </w:rPr>
              <w:t>$2</w:t>
            </w:r>
            <w:r w:rsidR="00EE2664">
              <w:rPr>
                <w:rFonts w:asciiTheme="majorHAnsi" w:hAnsiTheme="majorHAnsi"/>
                <w:sz w:val="24"/>
              </w:rPr>
              <w:t>2</w:t>
            </w:r>
            <w:r w:rsidRPr="00C72FC8">
              <w:rPr>
                <w:rFonts w:asciiTheme="majorHAnsi" w:hAnsiTheme="majorHAnsi"/>
                <w:sz w:val="24"/>
              </w:rPr>
              <w:t>.60</w:t>
            </w:r>
          </w:p>
        </w:tc>
      </w:tr>
      <w:tr w:rsidR="00C72FC8" w:rsidTr="00FB6128">
        <w:trPr>
          <w:trHeight w:val="463"/>
        </w:trPr>
        <w:tc>
          <w:tcPr>
            <w:tcW w:w="2596" w:type="pct"/>
            <w:shd w:val="clear" w:color="auto" w:fill="auto"/>
            <w:vAlign w:val="center"/>
            <w:hideMark/>
          </w:tcPr>
          <w:p w:rsidR="00C72FC8" w:rsidRPr="00C72FC8" w:rsidRDefault="00C72FC8" w:rsidP="00FB6128">
            <w:pPr>
              <w:jc w:val="center"/>
              <w:rPr>
                <w:rFonts w:asciiTheme="majorHAnsi" w:hAnsiTheme="majorHAnsi"/>
                <w:sz w:val="24"/>
              </w:rPr>
            </w:pPr>
            <w:r w:rsidRPr="00C72FC8">
              <w:rPr>
                <w:rFonts w:asciiTheme="majorHAnsi" w:hAnsiTheme="majorHAnsi"/>
                <w:sz w:val="24"/>
              </w:rPr>
              <w:t>1 1/2</w:t>
            </w:r>
          </w:p>
        </w:tc>
        <w:tc>
          <w:tcPr>
            <w:tcW w:w="2404" w:type="pct"/>
            <w:shd w:val="clear" w:color="auto" w:fill="auto"/>
            <w:vAlign w:val="center"/>
            <w:hideMark/>
          </w:tcPr>
          <w:p w:rsidR="00C72FC8" w:rsidRPr="00C72FC8" w:rsidRDefault="00C72FC8" w:rsidP="00EE2664">
            <w:pPr>
              <w:jc w:val="center"/>
              <w:rPr>
                <w:rFonts w:asciiTheme="majorHAnsi" w:hAnsiTheme="majorHAnsi"/>
                <w:sz w:val="24"/>
              </w:rPr>
            </w:pPr>
            <w:r w:rsidRPr="00C72FC8">
              <w:rPr>
                <w:rFonts w:asciiTheme="majorHAnsi" w:hAnsiTheme="majorHAnsi"/>
                <w:sz w:val="24"/>
              </w:rPr>
              <w:t>$5</w:t>
            </w:r>
            <w:r w:rsidR="00EE2664">
              <w:rPr>
                <w:rFonts w:asciiTheme="majorHAnsi" w:hAnsiTheme="majorHAnsi"/>
                <w:sz w:val="24"/>
              </w:rPr>
              <w:t>7</w:t>
            </w:r>
            <w:r w:rsidRPr="00C72FC8">
              <w:rPr>
                <w:rFonts w:asciiTheme="majorHAnsi" w:hAnsiTheme="majorHAnsi"/>
                <w:sz w:val="24"/>
              </w:rPr>
              <w:t>.70</w:t>
            </w:r>
          </w:p>
        </w:tc>
      </w:tr>
      <w:tr w:rsidR="00C72FC8" w:rsidTr="00FB6128">
        <w:trPr>
          <w:trHeight w:val="463"/>
        </w:trPr>
        <w:tc>
          <w:tcPr>
            <w:tcW w:w="2596" w:type="pct"/>
            <w:shd w:val="clear" w:color="auto" w:fill="auto"/>
            <w:vAlign w:val="center"/>
            <w:hideMark/>
          </w:tcPr>
          <w:p w:rsidR="00C72FC8" w:rsidRPr="00C72FC8" w:rsidRDefault="00C72FC8" w:rsidP="00FB6128">
            <w:pPr>
              <w:jc w:val="center"/>
              <w:rPr>
                <w:rFonts w:asciiTheme="majorHAnsi" w:hAnsiTheme="majorHAnsi"/>
                <w:sz w:val="24"/>
              </w:rPr>
            </w:pPr>
            <w:r w:rsidRPr="00C72FC8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2404" w:type="pct"/>
            <w:shd w:val="clear" w:color="auto" w:fill="auto"/>
            <w:vAlign w:val="center"/>
            <w:hideMark/>
          </w:tcPr>
          <w:p w:rsidR="00C72FC8" w:rsidRPr="00C72FC8" w:rsidRDefault="00C72FC8" w:rsidP="00EE2664">
            <w:pPr>
              <w:jc w:val="center"/>
              <w:rPr>
                <w:rFonts w:asciiTheme="majorHAnsi" w:hAnsiTheme="majorHAnsi"/>
                <w:sz w:val="24"/>
              </w:rPr>
            </w:pPr>
            <w:r w:rsidRPr="00C72FC8">
              <w:rPr>
                <w:rFonts w:asciiTheme="majorHAnsi" w:hAnsiTheme="majorHAnsi"/>
                <w:sz w:val="24"/>
              </w:rPr>
              <w:t>$8</w:t>
            </w:r>
            <w:r w:rsidR="00EE2664">
              <w:rPr>
                <w:rFonts w:asciiTheme="majorHAnsi" w:hAnsiTheme="majorHAnsi"/>
                <w:sz w:val="24"/>
              </w:rPr>
              <w:t>2</w:t>
            </w:r>
            <w:r w:rsidRPr="00C72FC8">
              <w:rPr>
                <w:rFonts w:asciiTheme="majorHAnsi" w:hAnsiTheme="majorHAnsi"/>
                <w:sz w:val="24"/>
              </w:rPr>
              <w:t>.00</w:t>
            </w:r>
          </w:p>
        </w:tc>
      </w:tr>
      <w:tr w:rsidR="00C72FC8" w:rsidTr="00FB6128">
        <w:trPr>
          <w:trHeight w:val="463"/>
        </w:trPr>
        <w:tc>
          <w:tcPr>
            <w:tcW w:w="2596" w:type="pct"/>
            <w:shd w:val="clear" w:color="auto" w:fill="auto"/>
            <w:vAlign w:val="center"/>
            <w:hideMark/>
          </w:tcPr>
          <w:p w:rsidR="00C72FC8" w:rsidRPr="00C72FC8" w:rsidRDefault="00C72FC8" w:rsidP="00FB6128">
            <w:pPr>
              <w:jc w:val="center"/>
              <w:rPr>
                <w:rFonts w:asciiTheme="majorHAnsi" w:hAnsiTheme="majorHAnsi"/>
                <w:sz w:val="24"/>
              </w:rPr>
            </w:pPr>
            <w:r w:rsidRPr="00C72FC8">
              <w:rPr>
                <w:rFonts w:asciiTheme="majorHAnsi" w:hAnsiTheme="majorHAnsi"/>
                <w:sz w:val="24"/>
              </w:rPr>
              <w:t>3</w:t>
            </w:r>
          </w:p>
        </w:tc>
        <w:tc>
          <w:tcPr>
            <w:tcW w:w="2404" w:type="pct"/>
            <w:shd w:val="clear" w:color="auto" w:fill="auto"/>
            <w:vAlign w:val="center"/>
            <w:hideMark/>
          </w:tcPr>
          <w:p w:rsidR="00C72FC8" w:rsidRPr="00C72FC8" w:rsidRDefault="00C72FC8" w:rsidP="00EE2664">
            <w:pPr>
              <w:jc w:val="center"/>
              <w:rPr>
                <w:rFonts w:asciiTheme="majorHAnsi" w:hAnsiTheme="majorHAnsi"/>
                <w:sz w:val="24"/>
              </w:rPr>
            </w:pPr>
            <w:r w:rsidRPr="00C72FC8">
              <w:rPr>
                <w:rFonts w:asciiTheme="majorHAnsi" w:hAnsiTheme="majorHAnsi"/>
                <w:sz w:val="24"/>
              </w:rPr>
              <w:t>$13</w:t>
            </w:r>
            <w:r w:rsidR="00EE2664">
              <w:rPr>
                <w:rFonts w:asciiTheme="majorHAnsi" w:hAnsiTheme="majorHAnsi"/>
                <w:sz w:val="24"/>
              </w:rPr>
              <w:t>8</w:t>
            </w:r>
            <w:r w:rsidRPr="00C72FC8">
              <w:rPr>
                <w:rFonts w:asciiTheme="majorHAnsi" w:hAnsiTheme="majorHAnsi"/>
                <w:sz w:val="24"/>
              </w:rPr>
              <w:t>.70</w:t>
            </w:r>
          </w:p>
        </w:tc>
      </w:tr>
      <w:tr w:rsidR="00C72FC8" w:rsidTr="00FB6128">
        <w:trPr>
          <w:trHeight w:val="463"/>
        </w:trPr>
        <w:tc>
          <w:tcPr>
            <w:tcW w:w="2596" w:type="pct"/>
            <w:shd w:val="clear" w:color="auto" w:fill="auto"/>
            <w:vAlign w:val="center"/>
            <w:hideMark/>
          </w:tcPr>
          <w:p w:rsidR="00C72FC8" w:rsidRPr="00C72FC8" w:rsidRDefault="00C72FC8" w:rsidP="00FB6128">
            <w:pPr>
              <w:jc w:val="center"/>
              <w:rPr>
                <w:rFonts w:asciiTheme="majorHAnsi" w:hAnsiTheme="majorHAnsi"/>
                <w:sz w:val="24"/>
              </w:rPr>
            </w:pPr>
            <w:r w:rsidRPr="00C72FC8">
              <w:rPr>
                <w:rFonts w:asciiTheme="majorHAnsi" w:hAnsiTheme="majorHAnsi"/>
                <w:sz w:val="24"/>
              </w:rPr>
              <w:t>4</w:t>
            </w:r>
          </w:p>
        </w:tc>
        <w:tc>
          <w:tcPr>
            <w:tcW w:w="2404" w:type="pct"/>
            <w:shd w:val="clear" w:color="auto" w:fill="auto"/>
            <w:vAlign w:val="center"/>
            <w:hideMark/>
          </w:tcPr>
          <w:p w:rsidR="00C72FC8" w:rsidRPr="00C72FC8" w:rsidRDefault="00C72FC8" w:rsidP="00EE2664">
            <w:pPr>
              <w:jc w:val="center"/>
              <w:rPr>
                <w:rFonts w:asciiTheme="majorHAnsi" w:hAnsiTheme="majorHAnsi"/>
                <w:sz w:val="24"/>
              </w:rPr>
            </w:pPr>
            <w:r w:rsidRPr="00C72FC8">
              <w:rPr>
                <w:rFonts w:asciiTheme="majorHAnsi" w:hAnsiTheme="majorHAnsi"/>
                <w:sz w:val="24"/>
              </w:rPr>
              <w:t>$2</w:t>
            </w:r>
            <w:r w:rsidR="00EE2664">
              <w:rPr>
                <w:rFonts w:asciiTheme="majorHAnsi" w:hAnsiTheme="majorHAnsi"/>
                <w:sz w:val="24"/>
              </w:rPr>
              <w:t>60</w:t>
            </w:r>
            <w:r w:rsidRPr="00C72FC8">
              <w:rPr>
                <w:rFonts w:asciiTheme="majorHAnsi" w:hAnsiTheme="majorHAnsi"/>
                <w:sz w:val="24"/>
              </w:rPr>
              <w:t>.20</w:t>
            </w:r>
          </w:p>
        </w:tc>
      </w:tr>
    </w:tbl>
    <w:p w:rsidR="00E6563C" w:rsidRPr="00E6563C" w:rsidRDefault="00E6563C" w:rsidP="00E6563C"/>
    <w:tbl>
      <w:tblPr>
        <w:tblW w:w="133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"/>
        <w:gridCol w:w="1427"/>
      </w:tblGrid>
      <w:tr w:rsidR="00E6563C" w:rsidTr="00FB6128">
        <w:trPr>
          <w:trHeight w:val="429"/>
        </w:trPr>
        <w:tc>
          <w:tcPr>
            <w:tcW w:w="2524" w:type="pct"/>
            <w:shd w:val="clear" w:color="auto" w:fill="auto"/>
            <w:vAlign w:val="center"/>
            <w:hideMark/>
          </w:tcPr>
          <w:p w:rsidR="00E6563C" w:rsidRPr="00C72FC8" w:rsidRDefault="00E6563C" w:rsidP="00C72FC8">
            <w:pPr>
              <w:jc w:val="center"/>
              <w:rPr>
                <w:rFonts w:asciiTheme="majorHAnsi" w:hAnsiTheme="majorHAnsi"/>
                <w:b/>
                <w:bCs/>
                <w:sz w:val="24"/>
              </w:rPr>
            </w:pPr>
            <w:r w:rsidRPr="00C72FC8">
              <w:rPr>
                <w:rFonts w:asciiTheme="majorHAnsi" w:hAnsiTheme="majorHAnsi"/>
                <w:b/>
                <w:bCs/>
                <w:sz w:val="24"/>
                <w:u w:val="single"/>
              </w:rPr>
              <w:t>Meter Size</w:t>
            </w:r>
          </w:p>
        </w:tc>
        <w:tc>
          <w:tcPr>
            <w:tcW w:w="2476" w:type="pct"/>
            <w:shd w:val="clear" w:color="auto" w:fill="auto"/>
            <w:vAlign w:val="center"/>
            <w:hideMark/>
          </w:tcPr>
          <w:p w:rsidR="00E6563C" w:rsidRPr="00C72FC8" w:rsidRDefault="00E6563C">
            <w:pPr>
              <w:jc w:val="center"/>
              <w:rPr>
                <w:rFonts w:asciiTheme="majorHAnsi" w:hAnsiTheme="majorHAnsi"/>
                <w:b/>
                <w:bCs/>
                <w:sz w:val="24"/>
              </w:rPr>
            </w:pPr>
            <w:r w:rsidRPr="00C72FC8">
              <w:rPr>
                <w:rFonts w:asciiTheme="majorHAnsi" w:hAnsiTheme="majorHAnsi"/>
                <w:b/>
                <w:bCs/>
                <w:sz w:val="24"/>
                <w:u w:val="single"/>
              </w:rPr>
              <w:t>Charge</w:t>
            </w:r>
          </w:p>
        </w:tc>
      </w:tr>
      <w:tr w:rsidR="00E6563C" w:rsidTr="00FB6128">
        <w:trPr>
          <w:trHeight w:val="457"/>
        </w:trPr>
        <w:tc>
          <w:tcPr>
            <w:tcW w:w="2524" w:type="pct"/>
            <w:shd w:val="clear" w:color="auto" w:fill="auto"/>
            <w:vAlign w:val="center"/>
            <w:hideMark/>
          </w:tcPr>
          <w:p w:rsidR="00E6563C" w:rsidRPr="00C72FC8" w:rsidRDefault="00E6563C">
            <w:pPr>
              <w:jc w:val="center"/>
              <w:rPr>
                <w:rFonts w:asciiTheme="majorHAnsi" w:hAnsiTheme="majorHAnsi"/>
                <w:sz w:val="24"/>
              </w:rPr>
            </w:pPr>
            <w:r w:rsidRPr="00C72FC8">
              <w:rPr>
                <w:rFonts w:asciiTheme="majorHAnsi" w:hAnsiTheme="majorHAnsi"/>
                <w:sz w:val="24"/>
              </w:rPr>
              <w:t>5/8</w:t>
            </w:r>
          </w:p>
        </w:tc>
        <w:tc>
          <w:tcPr>
            <w:tcW w:w="2476" w:type="pct"/>
            <w:shd w:val="clear" w:color="auto" w:fill="auto"/>
            <w:vAlign w:val="center"/>
            <w:hideMark/>
          </w:tcPr>
          <w:p w:rsidR="00E6563C" w:rsidRPr="00C72FC8" w:rsidRDefault="00E6563C">
            <w:pPr>
              <w:jc w:val="center"/>
              <w:rPr>
                <w:rFonts w:asciiTheme="majorHAnsi" w:hAnsiTheme="majorHAnsi"/>
                <w:sz w:val="24"/>
              </w:rPr>
            </w:pPr>
            <w:r w:rsidRPr="00C72FC8">
              <w:rPr>
                <w:rFonts w:asciiTheme="majorHAnsi" w:hAnsiTheme="majorHAnsi"/>
                <w:sz w:val="24"/>
              </w:rPr>
              <w:t>$3.00</w:t>
            </w:r>
          </w:p>
        </w:tc>
      </w:tr>
      <w:tr w:rsidR="00E6563C" w:rsidTr="00FB6128">
        <w:trPr>
          <w:trHeight w:val="457"/>
        </w:trPr>
        <w:tc>
          <w:tcPr>
            <w:tcW w:w="2524" w:type="pct"/>
            <w:shd w:val="clear" w:color="auto" w:fill="auto"/>
            <w:vAlign w:val="center"/>
            <w:hideMark/>
          </w:tcPr>
          <w:p w:rsidR="00E6563C" w:rsidRPr="00C72FC8" w:rsidRDefault="00E6563C">
            <w:pPr>
              <w:jc w:val="center"/>
              <w:rPr>
                <w:rFonts w:asciiTheme="majorHAnsi" w:hAnsiTheme="majorHAnsi"/>
                <w:sz w:val="24"/>
              </w:rPr>
            </w:pPr>
            <w:r w:rsidRPr="00C72FC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2476" w:type="pct"/>
            <w:shd w:val="clear" w:color="auto" w:fill="auto"/>
            <w:vAlign w:val="center"/>
            <w:hideMark/>
          </w:tcPr>
          <w:p w:rsidR="00E6563C" w:rsidRPr="00C72FC8" w:rsidRDefault="00E6563C">
            <w:pPr>
              <w:jc w:val="center"/>
              <w:rPr>
                <w:rFonts w:asciiTheme="majorHAnsi" w:hAnsiTheme="majorHAnsi"/>
                <w:sz w:val="24"/>
              </w:rPr>
            </w:pPr>
            <w:r w:rsidRPr="00C72FC8">
              <w:rPr>
                <w:rFonts w:asciiTheme="majorHAnsi" w:hAnsiTheme="majorHAnsi"/>
                <w:sz w:val="24"/>
              </w:rPr>
              <w:t>$4.00</w:t>
            </w:r>
          </w:p>
        </w:tc>
      </w:tr>
      <w:tr w:rsidR="00E6563C" w:rsidTr="00FB6128">
        <w:trPr>
          <w:trHeight w:val="429"/>
        </w:trPr>
        <w:tc>
          <w:tcPr>
            <w:tcW w:w="2524" w:type="pct"/>
            <w:shd w:val="clear" w:color="auto" w:fill="auto"/>
            <w:vAlign w:val="center"/>
            <w:hideMark/>
          </w:tcPr>
          <w:p w:rsidR="00E6563C" w:rsidRPr="00C72FC8" w:rsidRDefault="00E6563C">
            <w:pPr>
              <w:jc w:val="center"/>
              <w:rPr>
                <w:rFonts w:asciiTheme="majorHAnsi" w:hAnsiTheme="majorHAnsi"/>
                <w:sz w:val="24"/>
              </w:rPr>
            </w:pPr>
            <w:r w:rsidRPr="00C72FC8">
              <w:rPr>
                <w:rFonts w:asciiTheme="majorHAnsi" w:hAnsiTheme="majorHAnsi"/>
                <w:sz w:val="24"/>
              </w:rPr>
              <w:t>1 1/2</w:t>
            </w:r>
          </w:p>
        </w:tc>
        <w:tc>
          <w:tcPr>
            <w:tcW w:w="2476" w:type="pct"/>
            <w:shd w:val="clear" w:color="auto" w:fill="auto"/>
            <w:vAlign w:val="center"/>
            <w:hideMark/>
          </w:tcPr>
          <w:p w:rsidR="00E6563C" w:rsidRPr="00C72FC8" w:rsidRDefault="00E6563C">
            <w:pPr>
              <w:jc w:val="center"/>
              <w:rPr>
                <w:rFonts w:asciiTheme="majorHAnsi" w:hAnsiTheme="majorHAnsi"/>
                <w:sz w:val="24"/>
              </w:rPr>
            </w:pPr>
            <w:r w:rsidRPr="00C72FC8">
              <w:rPr>
                <w:rFonts w:asciiTheme="majorHAnsi" w:hAnsiTheme="majorHAnsi"/>
                <w:sz w:val="24"/>
              </w:rPr>
              <w:t>$10.50</w:t>
            </w:r>
          </w:p>
        </w:tc>
      </w:tr>
      <w:tr w:rsidR="00E6563C" w:rsidTr="00FB6128">
        <w:trPr>
          <w:trHeight w:val="429"/>
        </w:trPr>
        <w:tc>
          <w:tcPr>
            <w:tcW w:w="2524" w:type="pct"/>
            <w:shd w:val="clear" w:color="auto" w:fill="auto"/>
            <w:vAlign w:val="center"/>
            <w:hideMark/>
          </w:tcPr>
          <w:p w:rsidR="00E6563C" w:rsidRPr="00C72FC8" w:rsidRDefault="00E6563C">
            <w:pPr>
              <w:jc w:val="center"/>
              <w:rPr>
                <w:rFonts w:asciiTheme="majorHAnsi" w:hAnsiTheme="majorHAnsi"/>
                <w:sz w:val="24"/>
              </w:rPr>
            </w:pPr>
            <w:r w:rsidRPr="00C72FC8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2476" w:type="pct"/>
            <w:shd w:val="clear" w:color="auto" w:fill="auto"/>
            <w:vAlign w:val="center"/>
            <w:hideMark/>
          </w:tcPr>
          <w:p w:rsidR="00E6563C" w:rsidRPr="00C72FC8" w:rsidRDefault="00E6563C">
            <w:pPr>
              <w:jc w:val="center"/>
              <w:rPr>
                <w:rFonts w:asciiTheme="majorHAnsi" w:hAnsiTheme="majorHAnsi"/>
                <w:sz w:val="24"/>
              </w:rPr>
            </w:pPr>
            <w:r w:rsidRPr="00C72FC8">
              <w:rPr>
                <w:rFonts w:asciiTheme="majorHAnsi" w:hAnsiTheme="majorHAnsi"/>
                <w:sz w:val="24"/>
              </w:rPr>
              <w:t>$15.00</w:t>
            </w:r>
          </w:p>
        </w:tc>
      </w:tr>
      <w:tr w:rsidR="00E6563C" w:rsidTr="00FB6128">
        <w:trPr>
          <w:trHeight w:val="457"/>
        </w:trPr>
        <w:tc>
          <w:tcPr>
            <w:tcW w:w="2524" w:type="pct"/>
            <w:shd w:val="clear" w:color="auto" w:fill="auto"/>
            <w:vAlign w:val="center"/>
            <w:hideMark/>
          </w:tcPr>
          <w:p w:rsidR="00E6563C" w:rsidRPr="00C72FC8" w:rsidRDefault="00E6563C">
            <w:pPr>
              <w:jc w:val="center"/>
              <w:rPr>
                <w:rFonts w:asciiTheme="majorHAnsi" w:hAnsiTheme="majorHAnsi"/>
                <w:sz w:val="24"/>
              </w:rPr>
            </w:pPr>
            <w:r w:rsidRPr="00C72FC8">
              <w:rPr>
                <w:rFonts w:asciiTheme="majorHAnsi" w:hAnsiTheme="majorHAnsi"/>
                <w:sz w:val="24"/>
              </w:rPr>
              <w:t>3</w:t>
            </w:r>
          </w:p>
        </w:tc>
        <w:tc>
          <w:tcPr>
            <w:tcW w:w="2476" w:type="pct"/>
            <w:shd w:val="clear" w:color="auto" w:fill="auto"/>
            <w:vAlign w:val="center"/>
            <w:hideMark/>
          </w:tcPr>
          <w:p w:rsidR="00E6563C" w:rsidRPr="00C72FC8" w:rsidRDefault="00E6563C">
            <w:pPr>
              <w:jc w:val="center"/>
              <w:rPr>
                <w:rFonts w:asciiTheme="majorHAnsi" w:hAnsiTheme="majorHAnsi"/>
                <w:sz w:val="24"/>
              </w:rPr>
            </w:pPr>
            <w:r w:rsidRPr="00C72FC8">
              <w:rPr>
                <w:rFonts w:asciiTheme="majorHAnsi" w:hAnsiTheme="majorHAnsi"/>
                <w:sz w:val="24"/>
              </w:rPr>
              <w:t>$25.50</w:t>
            </w:r>
          </w:p>
        </w:tc>
      </w:tr>
      <w:tr w:rsidR="00E6563C" w:rsidTr="00FB6128">
        <w:trPr>
          <w:trHeight w:val="429"/>
        </w:trPr>
        <w:tc>
          <w:tcPr>
            <w:tcW w:w="2524" w:type="pct"/>
            <w:shd w:val="clear" w:color="auto" w:fill="auto"/>
            <w:vAlign w:val="center"/>
            <w:hideMark/>
          </w:tcPr>
          <w:p w:rsidR="00E6563C" w:rsidRPr="00C72FC8" w:rsidRDefault="00E6563C">
            <w:pPr>
              <w:jc w:val="center"/>
              <w:rPr>
                <w:rFonts w:asciiTheme="majorHAnsi" w:hAnsiTheme="majorHAnsi"/>
                <w:sz w:val="24"/>
              </w:rPr>
            </w:pPr>
            <w:r w:rsidRPr="00C72FC8">
              <w:rPr>
                <w:rFonts w:asciiTheme="majorHAnsi" w:hAnsiTheme="majorHAnsi"/>
                <w:sz w:val="24"/>
              </w:rPr>
              <w:t>4</w:t>
            </w:r>
          </w:p>
        </w:tc>
        <w:tc>
          <w:tcPr>
            <w:tcW w:w="2476" w:type="pct"/>
            <w:shd w:val="clear" w:color="auto" w:fill="auto"/>
            <w:vAlign w:val="center"/>
            <w:hideMark/>
          </w:tcPr>
          <w:p w:rsidR="00E6563C" w:rsidRPr="00C72FC8" w:rsidRDefault="00E6563C">
            <w:pPr>
              <w:jc w:val="center"/>
              <w:rPr>
                <w:rFonts w:asciiTheme="majorHAnsi" w:hAnsiTheme="majorHAnsi"/>
                <w:sz w:val="24"/>
              </w:rPr>
            </w:pPr>
            <w:r w:rsidRPr="00C72FC8">
              <w:rPr>
                <w:rFonts w:asciiTheme="majorHAnsi" w:hAnsiTheme="majorHAnsi"/>
                <w:sz w:val="24"/>
              </w:rPr>
              <w:t>$48.00</w:t>
            </w:r>
          </w:p>
        </w:tc>
      </w:tr>
    </w:tbl>
    <w:p w:rsidR="00B0795A" w:rsidRDefault="00B0795A" w:rsidP="003F36BB">
      <w:pPr>
        <w:contextualSpacing/>
        <w:rPr>
          <w:rFonts w:ascii="Cambria" w:hAnsi="Cambria"/>
          <w:color w:val="FF0000"/>
          <w:sz w:val="22"/>
          <w:szCs w:val="22"/>
        </w:rPr>
      </w:pPr>
    </w:p>
    <w:p w:rsidR="003F36BB" w:rsidRDefault="00B0795A" w:rsidP="003F36BB">
      <w:pPr>
        <w:contextualSpacing/>
        <w:rPr>
          <w:rFonts w:ascii="Cambria" w:hAnsi="Cambria"/>
          <w:color w:val="FF0000"/>
          <w:sz w:val="22"/>
          <w:szCs w:val="22"/>
        </w:rPr>
      </w:pPr>
      <w:r>
        <w:rPr>
          <w:rFonts w:ascii="Cambria" w:hAnsi="Cambria"/>
          <w:color w:val="FF0000"/>
          <w:sz w:val="22"/>
          <w:szCs w:val="22"/>
        </w:rPr>
        <w:t xml:space="preserve">Capital Improvement Fee for </w:t>
      </w:r>
      <w:r>
        <w:rPr>
          <w:rFonts w:ascii="Cambria" w:hAnsi="Cambria"/>
          <w:color w:val="FF0000"/>
          <w:sz w:val="22"/>
          <w:szCs w:val="22"/>
        </w:rPr>
        <w:tab/>
      </w:r>
      <w:r>
        <w:rPr>
          <w:rFonts w:ascii="Cambria" w:hAnsi="Cambria"/>
          <w:color w:val="FF0000"/>
          <w:sz w:val="22"/>
          <w:szCs w:val="22"/>
        </w:rPr>
        <w:tab/>
      </w:r>
      <w:r>
        <w:rPr>
          <w:rFonts w:ascii="Cambria" w:hAnsi="Cambria"/>
          <w:color w:val="FF0000"/>
          <w:sz w:val="22"/>
          <w:szCs w:val="22"/>
        </w:rPr>
        <w:tab/>
      </w:r>
      <w:r>
        <w:rPr>
          <w:rFonts w:ascii="Cambria" w:hAnsi="Cambria"/>
          <w:color w:val="FF0000"/>
          <w:sz w:val="22"/>
          <w:szCs w:val="22"/>
        </w:rPr>
        <w:tab/>
        <w:t xml:space="preserve">A Ready to Service Fee that will be allocated only for capital </w:t>
      </w:r>
    </w:p>
    <w:p w:rsidR="00B0795A" w:rsidRPr="003F36BB" w:rsidRDefault="00B0795A" w:rsidP="003F36BB">
      <w:pPr>
        <w:contextualSpacing/>
        <w:rPr>
          <w:rFonts w:ascii="Cambria" w:hAnsi="Cambria"/>
          <w:color w:val="FF0000"/>
          <w:sz w:val="22"/>
          <w:szCs w:val="22"/>
        </w:rPr>
      </w:pPr>
      <w:r>
        <w:rPr>
          <w:rFonts w:ascii="Cambria" w:hAnsi="Cambria"/>
          <w:color w:val="FF0000"/>
          <w:sz w:val="22"/>
          <w:szCs w:val="22"/>
        </w:rPr>
        <w:t>Sewer/Storm Drain Maintenance</w:t>
      </w:r>
      <w:r>
        <w:rPr>
          <w:rFonts w:ascii="Cambria" w:hAnsi="Cambria"/>
          <w:color w:val="FF0000"/>
          <w:sz w:val="22"/>
          <w:szCs w:val="22"/>
        </w:rPr>
        <w:tab/>
      </w:r>
      <w:r>
        <w:rPr>
          <w:rFonts w:ascii="Cambria" w:hAnsi="Cambria"/>
          <w:color w:val="FF0000"/>
          <w:sz w:val="22"/>
          <w:szCs w:val="22"/>
        </w:rPr>
        <w:tab/>
        <w:t xml:space="preserve">                         improvement for water and sewer infrastructure.</w:t>
      </w:r>
    </w:p>
    <w:p w:rsidR="003F36BB" w:rsidRPr="003F36BB" w:rsidRDefault="003F36BB" w:rsidP="003F36BB">
      <w:pPr>
        <w:contextualSpacing/>
        <w:rPr>
          <w:rFonts w:ascii="Cambria" w:hAnsi="Cambria"/>
          <w:sz w:val="22"/>
          <w:szCs w:val="22"/>
        </w:rPr>
      </w:pPr>
    </w:p>
    <w:p w:rsidR="00C72FC8" w:rsidRPr="00C72FC8" w:rsidRDefault="00C72FC8" w:rsidP="00C72FC8">
      <w:pPr>
        <w:rPr>
          <w:rFonts w:asciiTheme="majorHAnsi" w:hAnsiTheme="majorHAnsi"/>
          <w:b/>
          <w:sz w:val="22"/>
          <w:szCs w:val="22"/>
        </w:rPr>
      </w:pPr>
      <w:r w:rsidRPr="001D093B">
        <w:rPr>
          <w:rFonts w:asciiTheme="majorHAnsi" w:hAnsiTheme="majorHAnsi"/>
          <w:b/>
          <w:sz w:val="22"/>
          <w:szCs w:val="22"/>
        </w:rPr>
        <w:t>*COTTRELLVILLE TOWNSHIP</w:t>
      </w:r>
      <w:r w:rsidRPr="001D093B">
        <w:rPr>
          <w:rFonts w:asciiTheme="majorHAnsi" w:hAnsiTheme="majorHAnsi"/>
          <w:b/>
          <w:sz w:val="22"/>
          <w:szCs w:val="22"/>
        </w:rPr>
        <w:tab/>
      </w:r>
      <w:bookmarkStart w:id="0" w:name="_GoBack"/>
      <w:bookmarkEnd w:id="0"/>
      <w:r w:rsidRPr="001D093B">
        <w:rPr>
          <w:rFonts w:asciiTheme="majorHAnsi" w:hAnsiTheme="majorHAnsi"/>
          <w:b/>
          <w:sz w:val="22"/>
          <w:szCs w:val="22"/>
        </w:rPr>
        <w:tab/>
      </w:r>
      <w:r w:rsidRPr="001D093B">
        <w:rPr>
          <w:rFonts w:asciiTheme="majorHAnsi" w:hAnsiTheme="majorHAnsi"/>
          <w:b/>
          <w:sz w:val="22"/>
          <w:szCs w:val="22"/>
        </w:rPr>
        <w:tab/>
      </w:r>
      <w:r w:rsidRPr="001D093B">
        <w:rPr>
          <w:rFonts w:asciiTheme="majorHAnsi" w:hAnsiTheme="majorHAnsi"/>
          <w:b/>
          <w:sz w:val="22"/>
          <w:szCs w:val="22"/>
        </w:rPr>
        <w:tab/>
        <w:t>$</w:t>
      </w:r>
      <w:r w:rsidR="001D093B" w:rsidRPr="001D093B">
        <w:rPr>
          <w:rFonts w:asciiTheme="majorHAnsi" w:hAnsiTheme="majorHAnsi"/>
          <w:b/>
          <w:sz w:val="22"/>
          <w:szCs w:val="22"/>
        </w:rPr>
        <w:t>11.59</w:t>
      </w:r>
      <w:r w:rsidRPr="001D093B">
        <w:rPr>
          <w:rFonts w:asciiTheme="majorHAnsi" w:hAnsiTheme="majorHAnsi"/>
          <w:b/>
          <w:sz w:val="22"/>
          <w:szCs w:val="22"/>
        </w:rPr>
        <w:t xml:space="preserve"> per 1,000 gallons</w:t>
      </w:r>
    </w:p>
    <w:sectPr w:rsidR="00C72FC8" w:rsidRPr="00C72FC8" w:rsidSect="00FB6128">
      <w:endnotePr>
        <w:numFmt w:val="decimal"/>
      </w:endnotePr>
      <w:pgSz w:w="12240" w:h="15840"/>
      <w:pgMar w:top="720" w:right="720" w:bottom="720" w:left="720" w:header="1440" w:footer="144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400"/>
    <w:rsid w:val="00014B7C"/>
    <w:rsid w:val="0004043C"/>
    <w:rsid w:val="0008615B"/>
    <w:rsid w:val="001A1752"/>
    <w:rsid w:val="001D093B"/>
    <w:rsid w:val="0032654F"/>
    <w:rsid w:val="003F36BB"/>
    <w:rsid w:val="00580F24"/>
    <w:rsid w:val="006C6A32"/>
    <w:rsid w:val="0071263A"/>
    <w:rsid w:val="0075142C"/>
    <w:rsid w:val="00762AFD"/>
    <w:rsid w:val="00884438"/>
    <w:rsid w:val="009708E1"/>
    <w:rsid w:val="009A07C8"/>
    <w:rsid w:val="009C5F57"/>
    <w:rsid w:val="009F2175"/>
    <w:rsid w:val="00A25A2C"/>
    <w:rsid w:val="00A31DBB"/>
    <w:rsid w:val="00A863E0"/>
    <w:rsid w:val="00B0795A"/>
    <w:rsid w:val="00BC6400"/>
    <w:rsid w:val="00C40B4C"/>
    <w:rsid w:val="00C72FC8"/>
    <w:rsid w:val="00D17D50"/>
    <w:rsid w:val="00D73CD1"/>
    <w:rsid w:val="00DB64BC"/>
    <w:rsid w:val="00E6563C"/>
    <w:rsid w:val="00E65B19"/>
    <w:rsid w:val="00EE2664"/>
    <w:rsid w:val="00F23632"/>
    <w:rsid w:val="00F25F24"/>
    <w:rsid w:val="00FB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DCB6444-A4DF-4F47-899B-B5BE44C1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jc w:val="center"/>
      <w:outlineLvl w:val="1"/>
    </w:pPr>
    <w:rPr>
      <w:rFonts w:ascii="Times" w:hAnsi="Times" w:cs="Times"/>
      <w:sz w:val="28"/>
      <w:szCs w:val="28"/>
    </w:rPr>
  </w:style>
  <w:style w:type="paragraph" w:styleId="Heading3">
    <w:name w:val="heading 3"/>
    <w:basedOn w:val="Normal"/>
    <w:next w:val="Normal"/>
    <w:qFormat/>
    <w:pPr>
      <w:outlineLvl w:val="2"/>
    </w:pPr>
    <w:rPr>
      <w:rFonts w:ascii="Times" w:hAnsi="Times" w:cs="Times"/>
      <w:sz w:val="28"/>
      <w:szCs w:val="28"/>
    </w:rPr>
  </w:style>
  <w:style w:type="paragraph" w:styleId="Heading4">
    <w:name w:val="heading 4"/>
    <w:basedOn w:val="Normal"/>
    <w:next w:val="Normal"/>
    <w:qFormat/>
    <w:pPr>
      <w:ind w:right="-1080"/>
      <w:outlineLvl w:val="3"/>
    </w:pPr>
    <w:rPr>
      <w:rFonts w:ascii="Times" w:hAnsi="Times" w:cs="Time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4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8443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656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2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0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20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Marine City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S. Kade</dc:creator>
  <cp:keywords/>
  <dc:description/>
  <cp:lastModifiedBy>Michele Goodrich</cp:lastModifiedBy>
  <cp:revision>6</cp:revision>
  <cp:lastPrinted>2015-09-02T12:41:00Z</cp:lastPrinted>
  <dcterms:created xsi:type="dcterms:W3CDTF">2023-05-04T19:28:00Z</dcterms:created>
  <dcterms:modified xsi:type="dcterms:W3CDTF">2023-06-12T13:56:00Z</dcterms:modified>
</cp:coreProperties>
</file>